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5426074"/>
        <w:docPartObj>
          <w:docPartGallery w:val="Cover Pages"/>
          <w:docPartUnique/>
        </w:docPartObj>
      </w:sdtPr>
      <w:sdtContent>
        <w:p w:rsidR="00524A8A" w:rsidRPr="00525B87" w:rsidRDefault="00C0794D" w:rsidP="00295958">
          <w:pPr>
            <w:jc w:val="left"/>
          </w:pPr>
          <w:r>
            <w:pict>
              <v:rect id="_x0000_s1037" style="position:absolute;margin-left:0;margin-top:198.65pt;width:534.75pt;height:50.4pt;z-index:251673600;mso-width-percent:900;mso-height-percent:73;mso-top-percent:250;mso-position-horizontal:left;mso-position-horizontal-relative:page;mso-position-vertical-relative:page;mso-width-percent:900;mso-height-percent:73;mso-top-percent:250;v-text-anchor:middle" o:allowincell="f" fillcolor="#94b6d2 [3204]" strokecolor="white [3212]" strokeweight="1pt">
                <v:fill color2="#548ab7 [2404]"/>
                <v:shadow color="#d8d8d8 [2732]" offset="3pt,3pt" offset2="2pt,2pt"/>
                <v:textbox style="mso-next-textbox:#_x0000_s1037;mso-fit-shape-to-text:t" inset="14.4pt,,14.4pt">
                  <w:txbxContent>
                    <w:sdt>
                      <w:sdtPr>
                        <w:rPr>
                          <w:rFonts w:asciiTheme="majorHAnsi" w:eastAsiaTheme="majorEastAsia" w:hAnsiTheme="majorHAnsi" w:cstheme="majorBidi"/>
                          <w:color w:val="FFFFFF" w:themeColor="background1"/>
                          <w:sz w:val="72"/>
                          <w:szCs w:val="72"/>
                        </w:rPr>
                        <w:alias w:val="Titre"/>
                        <w:id w:val="5426103"/>
                        <w:dataBinding w:prefixMappings="xmlns:ns0='http://schemas.openxmlformats.org/package/2006/metadata/core-properties' xmlns:ns1='http://purl.org/dc/elements/1.1/'" w:xpath="/ns0:coreProperties[1]/ns1:title[1]" w:storeItemID="{6C3C8BC8-F283-45AE-878A-BAB7291924A1}"/>
                        <w:text/>
                      </w:sdtPr>
                      <w:sdtContent>
                        <w:p w:rsidR="004A333E" w:rsidRDefault="004A333E">
                          <w:pPr>
                            <w:pStyle w:val="Sansinterligne"/>
                            <w:jc w:val="right"/>
                            <w:rPr>
                              <w:rFonts w:asciiTheme="majorHAnsi" w:eastAsiaTheme="majorEastAsia" w:hAnsiTheme="majorHAnsi" w:cstheme="majorBidi"/>
                              <w:color w:val="FFFFFF" w:themeColor="background1"/>
                              <w:sz w:val="72"/>
                              <w:szCs w:val="72"/>
                            </w:rPr>
                          </w:pPr>
                          <w:r w:rsidRPr="00524A8A">
                            <w:rPr>
                              <w:rFonts w:asciiTheme="majorHAnsi" w:eastAsiaTheme="majorEastAsia" w:hAnsiTheme="majorHAnsi" w:cstheme="majorBidi"/>
                              <w:color w:val="FFFFFF" w:themeColor="background1"/>
                              <w:sz w:val="72"/>
                              <w:szCs w:val="72"/>
                            </w:rPr>
                            <w:t>Extranet.euralliance.com</w:t>
                          </w:r>
                        </w:p>
                      </w:sdtContent>
                    </w:sdt>
                  </w:txbxContent>
                </v:textbox>
                <w10:wrap anchorx="page" anchory="page"/>
              </v:rect>
            </w:pict>
          </w:r>
          <w:r>
            <w:pict>
              <v:group id="_x0000_s1031" style="position:absolute;margin-left:2488.9pt;margin-top:0;width:238.15pt;height:841.95pt;z-index:251671552;mso-width-percent:400;mso-height-percent:1000;mso-position-horizontal:right;mso-position-horizontal-relative:page;mso-position-vertical:top;mso-position-vertical-relative:page;mso-width-percent:400;mso-height-percent:1000" coordorigin="7329" coordsize="4911,15840" o:allowincell="f">
                <v:group id="_x0000_s1032"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33" style="position:absolute;left:7755;width:4505;height:15840;mso-height-percent:1000;mso-position-vertical:top;mso-position-vertical-relative:page;mso-height-percent:1000" fillcolor="#a5ab81 [3206]" stroked="f" strokecolor="#d8d8d8 [2732]">
                    <v:fill color2="#bfbfbf [2412]" rotate="t"/>
                  </v:rect>
                  <v:rect id="_x0000_s1034" style="position:absolute;left:7560;top:8;width:195;height:15825;mso-height-percent:1000;mso-position-vertical-relative:page;mso-height-percent:1000;mso-width-relative:margin;v-text-anchor:middle" fillcolor="#a5ab81 [3206]" stroked="f" strokecolor="white [3212]" strokeweight="1pt">
                    <v:fill r:id="rId8" o:title="Light vertical" opacity="52429f" o:opacity2="52429f" type="pattern"/>
                    <v:shadow color="#d8d8d8 [2732]" offset="3pt,3pt" offset2="2pt,2pt"/>
                  </v:rect>
                </v:group>
                <v:rect id="_x0000_s1035"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5" inset="28.8pt,14.4pt,14.4pt,14.4pt">
                    <w:txbxContent>
                      <w:p w:rsidR="004A333E" w:rsidRDefault="004A333E">
                        <w:pPr>
                          <w:pStyle w:val="Sansinterligne"/>
                          <w:rPr>
                            <w:rFonts w:asciiTheme="majorHAnsi" w:eastAsiaTheme="majorEastAsia" w:hAnsiTheme="majorHAnsi" w:cstheme="majorBidi"/>
                            <w:b/>
                            <w:bCs/>
                            <w:color w:val="FFFFFF" w:themeColor="background1"/>
                            <w:sz w:val="96"/>
                            <w:szCs w:val="96"/>
                          </w:rPr>
                        </w:pPr>
                      </w:p>
                    </w:txbxContent>
                  </v:textbox>
                </v:rect>
                <v:rect id="_x0000_s1036"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6" inset="28.8pt,14.4pt,14.4pt,14.4pt">
                    <w:txbxContent>
                      <w:p w:rsidR="004A333E" w:rsidRDefault="004A333E" w:rsidP="00D615D3">
                        <w:pPr>
                          <w:pStyle w:val="Sansinterligne"/>
                          <w:spacing w:line="360" w:lineRule="auto"/>
                          <w:jc w:val="left"/>
                          <w:rPr>
                            <w:color w:val="FFFFFF" w:themeColor="background1"/>
                            <w:sz w:val="36"/>
                          </w:rPr>
                        </w:pPr>
                      </w:p>
                      <w:p w:rsidR="004A333E" w:rsidRDefault="004A333E" w:rsidP="00D615D3">
                        <w:pPr>
                          <w:pStyle w:val="Sansinterligne"/>
                          <w:spacing w:line="360" w:lineRule="auto"/>
                          <w:jc w:val="left"/>
                          <w:rPr>
                            <w:color w:val="FFFFFF" w:themeColor="background1"/>
                            <w:sz w:val="36"/>
                          </w:rPr>
                        </w:pPr>
                        <w:r w:rsidRPr="00524A8A">
                          <w:rPr>
                            <w:color w:val="FFFFFF" w:themeColor="background1"/>
                            <w:sz w:val="36"/>
                          </w:rPr>
                          <w:t>Consignes d’utilisation</w:t>
                        </w:r>
                        <w:r>
                          <w:rPr>
                            <w:color w:val="FFFFFF" w:themeColor="background1"/>
                            <w:sz w:val="36"/>
                          </w:rPr>
                          <w:br/>
                          <w:t>site client</w:t>
                        </w:r>
                      </w:p>
                      <w:p w:rsidR="004A333E" w:rsidRDefault="004A333E">
                        <w:pPr>
                          <w:pStyle w:val="Sansinterligne"/>
                          <w:spacing w:line="360" w:lineRule="auto"/>
                          <w:rPr>
                            <w:color w:val="FFFFFF" w:themeColor="background1"/>
                            <w:sz w:val="36"/>
                          </w:rPr>
                        </w:pPr>
                      </w:p>
                      <w:p w:rsidR="004A333E" w:rsidRDefault="004A333E" w:rsidP="00524A8A"/>
                    </w:txbxContent>
                  </v:textbox>
                </v:rect>
                <w10:wrap anchorx="page" anchory="page"/>
              </v:group>
            </w:pict>
          </w:r>
        </w:p>
        <w:p w:rsidR="00524A8A" w:rsidRPr="00525B87" w:rsidRDefault="00C2728F">
          <w:pPr>
            <w:spacing w:after="0"/>
          </w:pPr>
          <w:r w:rsidRPr="00525B87">
            <w:rPr>
              <w:noProof/>
              <w:lang w:eastAsia="fr-FR" w:bidi="ar-SA"/>
            </w:rPr>
            <w:drawing>
              <wp:anchor distT="0" distB="0" distL="114300" distR="114300" simplePos="0" relativeHeight="251674624" behindDoc="0" locked="0" layoutInCell="1" allowOverlap="1">
                <wp:simplePos x="0" y="0"/>
                <wp:positionH relativeFrom="column">
                  <wp:posOffset>1337385</wp:posOffset>
                </wp:positionH>
                <wp:positionV relativeFrom="paragraph">
                  <wp:posOffset>2351666</wp:posOffset>
                </wp:positionV>
                <wp:extent cx="4956362" cy="3697942"/>
                <wp:effectExtent l="19050" t="0" r="0" b="0"/>
                <wp:wrapNone/>
                <wp:docPr id="22" name="Image 3" descr="C:\Users\c.boubet\AppData\Local\Microsoft\Windows\Temporary Internet Files\Content.IE5\PXT5OAEL\MPj0433176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boubet\AppData\Local\Microsoft\Windows\Temporary Internet Files\Content.IE5\PXT5OAEL\MPj04331760000[1].jpg"/>
                        <pic:cNvPicPr>
                          <a:picLocks noChangeAspect="1" noChangeArrowheads="1"/>
                        </pic:cNvPicPr>
                      </pic:nvPicPr>
                      <pic:blipFill>
                        <a:blip r:embed="rId9" cstate="print"/>
                        <a:srcRect/>
                        <a:stretch>
                          <a:fillRect/>
                        </a:stretch>
                      </pic:blipFill>
                      <pic:spPr bwMode="auto">
                        <a:xfrm>
                          <a:off x="0" y="0"/>
                          <a:ext cx="4956362" cy="3697942"/>
                        </a:xfrm>
                        <a:prstGeom prst="rect">
                          <a:avLst/>
                        </a:prstGeom>
                        <a:noFill/>
                        <a:ln w="9525">
                          <a:noFill/>
                          <a:miter lim="800000"/>
                          <a:headEnd/>
                          <a:tailEnd/>
                        </a:ln>
                      </pic:spPr>
                    </pic:pic>
                  </a:graphicData>
                </a:graphic>
              </wp:anchor>
            </w:drawing>
          </w:r>
          <w:r w:rsidR="00524A8A" w:rsidRPr="00525B87">
            <w:rPr>
              <w:noProof/>
              <w:lang w:eastAsia="fr-FR" w:bidi="ar-SA"/>
            </w:rPr>
            <w:drawing>
              <wp:anchor distT="0" distB="0" distL="114300" distR="114300" simplePos="0" relativeHeight="251669504" behindDoc="1" locked="0" layoutInCell="1" allowOverlap="1">
                <wp:simplePos x="0" y="0"/>
                <wp:positionH relativeFrom="column">
                  <wp:posOffset>33020</wp:posOffset>
                </wp:positionH>
                <wp:positionV relativeFrom="paragraph">
                  <wp:posOffset>7165340</wp:posOffset>
                </wp:positionV>
                <wp:extent cx="2609215" cy="1761490"/>
                <wp:effectExtent l="19050" t="0" r="635" b="0"/>
                <wp:wrapNone/>
                <wp:docPr id="64" name="Image 63" descr="Euralliance Res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alliance Reseau.jpg"/>
                        <pic:cNvPicPr/>
                      </pic:nvPicPr>
                      <pic:blipFill>
                        <a:blip r:embed="rId10" cstate="print"/>
                        <a:stretch>
                          <a:fillRect/>
                        </a:stretch>
                      </pic:blipFill>
                      <pic:spPr>
                        <a:xfrm>
                          <a:off x="0" y="0"/>
                          <a:ext cx="2609215" cy="1761490"/>
                        </a:xfrm>
                        <a:prstGeom prst="rect">
                          <a:avLst/>
                        </a:prstGeom>
                      </pic:spPr>
                    </pic:pic>
                  </a:graphicData>
                </a:graphic>
              </wp:anchor>
            </w:drawing>
          </w:r>
          <w:r w:rsidR="00524A8A" w:rsidRPr="00525B87">
            <w:br w:type="page"/>
          </w:r>
        </w:p>
      </w:sdtContent>
    </w:sdt>
    <w:p w:rsidR="00D615D3" w:rsidRDefault="00D615D3">
      <w:pPr>
        <w:spacing w:line="276" w:lineRule="auto"/>
      </w:pPr>
      <w:r>
        <w:lastRenderedPageBreak/>
        <w:br w:type="page"/>
      </w:r>
    </w:p>
    <w:sdt>
      <w:sdtPr>
        <w:rPr>
          <w:smallCaps w:val="0"/>
          <w:color w:val="auto"/>
          <w:spacing w:val="0"/>
          <w:sz w:val="20"/>
          <w:szCs w:val="20"/>
        </w:rPr>
        <w:id w:val="5426128"/>
        <w:docPartObj>
          <w:docPartGallery w:val="Table of Contents"/>
          <w:docPartUnique/>
        </w:docPartObj>
      </w:sdtPr>
      <w:sdtContent>
        <w:p w:rsidR="00E87353" w:rsidRDefault="00E87353">
          <w:pPr>
            <w:pStyle w:val="En-ttedetabledesmatires"/>
          </w:pPr>
          <w:r>
            <w:t>Sommaire</w:t>
          </w:r>
        </w:p>
        <w:p w:rsidR="002D3C45" w:rsidRDefault="00C0794D">
          <w:pPr>
            <w:pStyle w:val="TM1"/>
            <w:tabs>
              <w:tab w:val="right" w:leader="dot" w:pos="9060"/>
            </w:tabs>
            <w:rPr>
              <w:noProof/>
              <w:sz w:val="22"/>
              <w:szCs w:val="22"/>
              <w:lang w:eastAsia="fr-FR" w:bidi="ar-SA"/>
            </w:rPr>
          </w:pPr>
          <w:r>
            <w:fldChar w:fldCharType="begin"/>
          </w:r>
          <w:r w:rsidR="00E87353">
            <w:instrText xml:space="preserve"> TOC \o "1-3" \h \z \u </w:instrText>
          </w:r>
          <w:r>
            <w:fldChar w:fldCharType="separate"/>
          </w:r>
          <w:hyperlink w:anchor="_Toc251259839" w:history="1">
            <w:r w:rsidR="002D3C45" w:rsidRPr="00B4219D">
              <w:rPr>
                <w:rStyle w:val="Lienhypertexte"/>
                <w:noProof/>
              </w:rPr>
              <w:t>Site client</w:t>
            </w:r>
            <w:r w:rsidR="002D3C45">
              <w:rPr>
                <w:noProof/>
                <w:webHidden/>
              </w:rPr>
              <w:tab/>
            </w:r>
            <w:r>
              <w:rPr>
                <w:noProof/>
                <w:webHidden/>
              </w:rPr>
              <w:fldChar w:fldCharType="begin"/>
            </w:r>
            <w:r w:rsidR="002D3C45">
              <w:rPr>
                <w:noProof/>
                <w:webHidden/>
              </w:rPr>
              <w:instrText xml:space="preserve"> PAGEREF _Toc251259839 \h </w:instrText>
            </w:r>
            <w:r>
              <w:rPr>
                <w:noProof/>
                <w:webHidden/>
              </w:rPr>
            </w:r>
            <w:r>
              <w:rPr>
                <w:noProof/>
                <w:webHidden/>
              </w:rPr>
              <w:fldChar w:fldCharType="separate"/>
            </w:r>
            <w:r w:rsidR="002D3C45">
              <w:rPr>
                <w:noProof/>
                <w:webHidden/>
              </w:rPr>
              <w:t>4</w:t>
            </w:r>
            <w:r>
              <w:rPr>
                <w:noProof/>
                <w:webHidden/>
              </w:rPr>
              <w:fldChar w:fldCharType="end"/>
            </w:r>
          </w:hyperlink>
        </w:p>
        <w:p w:rsidR="002D3C45" w:rsidRDefault="00C0794D">
          <w:pPr>
            <w:pStyle w:val="TM2"/>
            <w:rPr>
              <w:noProof/>
              <w:sz w:val="22"/>
              <w:szCs w:val="22"/>
              <w:lang w:eastAsia="fr-FR" w:bidi="ar-SA"/>
            </w:rPr>
          </w:pPr>
          <w:hyperlink w:anchor="_Toc251259840" w:history="1">
            <w:r w:rsidR="002D3C45" w:rsidRPr="00B4219D">
              <w:rPr>
                <w:rStyle w:val="Lienhypertexte"/>
                <w:noProof/>
              </w:rPr>
              <w:t>Connexion</w:t>
            </w:r>
            <w:r w:rsidR="002D3C45">
              <w:rPr>
                <w:noProof/>
                <w:webHidden/>
              </w:rPr>
              <w:tab/>
            </w:r>
            <w:r>
              <w:rPr>
                <w:noProof/>
                <w:webHidden/>
              </w:rPr>
              <w:fldChar w:fldCharType="begin"/>
            </w:r>
            <w:r w:rsidR="002D3C45">
              <w:rPr>
                <w:noProof/>
                <w:webHidden/>
              </w:rPr>
              <w:instrText xml:space="preserve"> PAGEREF _Toc251259840 \h </w:instrText>
            </w:r>
            <w:r>
              <w:rPr>
                <w:noProof/>
                <w:webHidden/>
              </w:rPr>
            </w:r>
            <w:r>
              <w:rPr>
                <w:noProof/>
                <w:webHidden/>
              </w:rPr>
              <w:fldChar w:fldCharType="separate"/>
            </w:r>
            <w:r w:rsidR="002D3C45">
              <w:rPr>
                <w:noProof/>
                <w:webHidden/>
              </w:rPr>
              <w:t>4</w:t>
            </w:r>
            <w:r>
              <w:rPr>
                <w:noProof/>
                <w:webHidden/>
              </w:rPr>
              <w:fldChar w:fldCharType="end"/>
            </w:r>
          </w:hyperlink>
        </w:p>
        <w:p w:rsidR="002D3C45" w:rsidRDefault="00C0794D">
          <w:pPr>
            <w:pStyle w:val="TM2"/>
            <w:rPr>
              <w:noProof/>
              <w:sz w:val="22"/>
              <w:szCs w:val="22"/>
              <w:lang w:eastAsia="fr-FR" w:bidi="ar-SA"/>
            </w:rPr>
          </w:pPr>
          <w:hyperlink w:anchor="_Toc251259841" w:history="1">
            <w:r w:rsidR="002D3C45" w:rsidRPr="00B4219D">
              <w:rPr>
                <w:rStyle w:val="Lienhypertexte"/>
                <w:noProof/>
              </w:rPr>
              <w:t>Accueil</w:t>
            </w:r>
            <w:r w:rsidR="002D3C45">
              <w:rPr>
                <w:noProof/>
                <w:webHidden/>
              </w:rPr>
              <w:tab/>
            </w:r>
            <w:r>
              <w:rPr>
                <w:noProof/>
                <w:webHidden/>
              </w:rPr>
              <w:fldChar w:fldCharType="begin"/>
            </w:r>
            <w:r w:rsidR="002D3C45">
              <w:rPr>
                <w:noProof/>
                <w:webHidden/>
              </w:rPr>
              <w:instrText xml:space="preserve"> PAGEREF _Toc251259841 \h </w:instrText>
            </w:r>
            <w:r>
              <w:rPr>
                <w:noProof/>
                <w:webHidden/>
              </w:rPr>
            </w:r>
            <w:r>
              <w:rPr>
                <w:noProof/>
                <w:webHidden/>
              </w:rPr>
              <w:fldChar w:fldCharType="separate"/>
            </w:r>
            <w:r w:rsidR="002D3C45">
              <w:rPr>
                <w:noProof/>
                <w:webHidden/>
              </w:rPr>
              <w:t>4</w:t>
            </w:r>
            <w:r>
              <w:rPr>
                <w:noProof/>
                <w:webHidden/>
              </w:rPr>
              <w:fldChar w:fldCharType="end"/>
            </w:r>
          </w:hyperlink>
        </w:p>
        <w:p w:rsidR="002D3C45" w:rsidRDefault="00C0794D">
          <w:pPr>
            <w:pStyle w:val="TM2"/>
            <w:rPr>
              <w:noProof/>
              <w:sz w:val="22"/>
              <w:szCs w:val="22"/>
              <w:lang w:eastAsia="fr-FR" w:bidi="ar-SA"/>
            </w:rPr>
          </w:pPr>
          <w:hyperlink w:anchor="_Toc251259842" w:history="1">
            <w:r w:rsidR="002D3C45" w:rsidRPr="00B4219D">
              <w:rPr>
                <w:rStyle w:val="Lienhypertexte"/>
                <w:noProof/>
              </w:rPr>
              <w:t>Votre compte</w:t>
            </w:r>
            <w:r w:rsidR="002D3C45">
              <w:rPr>
                <w:noProof/>
                <w:webHidden/>
              </w:rPr>
              <w:tab/>
            </w:r>
            <w:r>
              <w:rPr>
                <w:noProof/>
                <w:webHidden/>
              </w:rPr>
              <w:fldChar w:fldCharType="begin"/>
            </w:r>
            <w:r w:rsidR="002D3C45">
              <w:rPr>
                <w:noProof/>
                <w:webHidden/>
              </w:rPr>
              <w:instrText xml:space="preserve"> PAGEREF _Toc251259842 \h </w:instrText>
            </w:r>
            <w:r>
              <w:rPr>
                <w:noProof/>
                <w:webHidden/>
              </w:rPr>
            </w:r>
            <w:r>
              <w:rPr>
                <w:noProof/>
                <w:webHidden/>
              </w:rPr>
              <w:fldChar w:fldCharType="separate"/>
            </w:r>
            <w:r w:rsidR="002D3C45">
              <w:rPr>
                <w:noProof/>
                <w:webHidden/>
              </w:rPr>
              <w:t>4</w:t>
            </w:r>
            <w:r>
              <w:rPr>
                <w:noProof/>
                <w:webHidden/>
              </w:rPr>
              <w:fldChar w:fldCharType="end"/>
            </w:r>
          </w:hyperlink>
        </w:p>
        <w:p w:rsidR="002D3C45" w:rsidRDefault="00C0794D">
          <w:pPr>
            <w:pStyle w:val="TM2"/>
            <w:rPr>
              <w:noProof/>
              <w:sz w:val="22"/>
              <w:szCs w:val="22"/>
              <w:lang w:eastAsia="fr-FR" w:bidi="ar-SA"/>
            </w:rPr>
          </w:pPr>
          <w:hyperlink w:anchor="_Toc251259843" w:history="1">
            <w:r w:rsidR="002D3C45" w:rsidRPr="00B4219D">
              <w:rPr>
                <w:rStyle w:val="Lienhypertexte"/>
                <w:noProof/>
              </w:rPr>
              <w:t>Vos interlocuteurs</w:t>
            </w:r>
            <w:r w:rsidR="002D3C45">
              <w:rPr>
                <w:noProof/>
                <w:webHidden/>
              </w:rPr>
              <w:tab/>
            </w:r>
            <w:r>
              <w:rPr>
                <w:noProof/>
                <w:webHidden/>
              </w:rPr>
              <w:fldChar w:fldCharType="begin"/>
            </w:r>
            <w:r w:rsidR="002D3C45">
              <w:rPr>
                <w:noProof/>
                <w:webHidden/>
              </w:rPr>
              <w:instrText xml:space="preserve"> PAGEREF _Toc251259843 \h </w:instrText>
            </w:r>
            <w:r>
              <w:rPr>
                <w:noProof/>
                <w:webHidden/>
              </w:rPr>
            </w:r>
            <w:r>
              <w:rPr>
                <w:noProof/>
                <w:webHidden/>
              </w:rPr>
              <w:fldChar w:fldCharType="separate"/>
            </w:r>
            <w:r w:rsidR="002D3C45">
              <w:rPr>
                <w:noProof/>
                <w:webHidden/>
              </w:rPr>
              <w:t>5</w:t>
            </w:r>
            <w:r>
              <w:rPr>
                <w:noProof/>
                <w:webHidden/>
              </w:rPr>
              <w:fldChar w:fldCharType="end"/>
            </w:r>
          </w:hyperlink>
        </w:p>
        <w:p w:rsidR="002D3C45" w:rsidRDefault="00C0794D">
          <w:pPr>
            <w:pStyle w:val="TM2"/>
            <w:rPr>
              <w:noProof/>
              <w:sz w:val="22"/>
              <w:szCs w:val="22"/>
              <w:lang w:eastAsia="fr-FR" w:bidi="ar-SA"/>
            </w:rPr>
          </w:pPr>
          <w:hyperlink w:anchor="_Toc251259844" w:history="1">
            <w:r w:rsidR="002D3C45" w:rsidRPr="00B4219D">
              <w:rPr>
                <w:rStyle w:val="Lienhypertexte"/>
                <w:noProof/>
              </w:rPr>
              <w:t>Catalogue</w:t>
            </w:r>
            <w:r w:rsidR="002D3C45">
              <w:rPr>
                <w:noProof/>
                <w:webHidden/>
              </w:rPr>
              <w:tab/>
            </w:r>
            <w:r>
              <w:rPr>
                <w:noProof/>
                <w:webHidden/>
              </w:rPr>
              <w:fldChar w:fldCharType="begin"/>
            </w:r>
            <w:r w:rsidR="002D3C45">
              <w:rPr>
                <w:noProof/>
                <w:webHidden/>
              </w:rPr>
              <w:instrText xml:space="preserve"> PAGEREF _Toc251259844 \h </w:instrText>
            </w:r>
            <w:r>
              <w:rPr>
                <w:noProof/>
                <w:webHidden/>
              </w:rPr>
            </w:r>
            <w:r>
              <w:rPr>
                <w:noProof/>
                <w:webHidden/>
              </w:rPr>
              <w:fldChar w:fldCharType="separate"/>
            </w:r>
            <w:r w:rsidR="002D3C45">
              <w:rPr>
                <w:noProof/>
                <w:webHidden/>
              </w:rPr>
              <w:t>6</w:t>
            </w:r>
            <w:r>
              <w:rPr>
                <w:noProof/>
                <w:webHidden/>
              </w:rPr>
              <w:fldChar w:fldCharType="end"/>
            </w:r>
          </w:hyperlink>
        </w:p>
        <w:p w:rsidR="002D3C45" w:rsidRDefault="00C0794D">
          <w:pPr>
            <w:pStyle w:val="TM3"/>
            <w:rPr>
              <w:noProof/>
              <w:sz w:val="22"/>
              <w:szCs w:val="22"/>
              <w:lang w:eastAsia="fr-FR" w:bidi="ar-SA"/>
            </w:rPr>
          </w:pPr>
          <w:hyperlink w:anchor="_Toc251259845" w:history="1">
            <w:r w:rsidR="002D3C45" w:rsidRPr="00B4219D">
              <w:rPr>
                <w:rStyle w:val="Lienhypertexte"/>
                <w:noProof/>
              </w:rPr>
              <w:t>La recherche</w:t>
            </w:r>
            <w:r w:rsidR="002D3C45">
              <w:rPr>
                <w:noProof/>
                <w:webHidden/>
              </w:rPr>
              <w:tab/>
            </w:r>
            <w:r>
              <w:rPr>
                <w:noProof/>
                <w:webHidden/>
              </w:rPr>
              <w:fldChar w:fldCharType="begin"/>
            </w:r>
            <w:r w:rsidR="002D3C45">
              <w:rPr>
                <w:noProof/>
                <w:webHidden/>
              </w:rPr>
              <w:instrText xml:space="preserve"> PAGEREF _Toc251259845 \h </w:instrText>
            </w:r>
            <w:r>
              <w:rPr>
                <w:noProof/>
                <w:webHidden/>
              </w:rPr>
            </w:r>
            <w:r>
              <w:rPr>
                <w:noProof/>
                <w:webHidden/>
              </w:rPr>
              <w:fldChar w:fldCharType="separate"/>
            </w:r>
            <w:r w:rsidR="002D3C45">
              <w:rPr>
                <w:noProof/>
                <w:webHidden/>
              </w:rPr>
              <w:t>8</w:t>
            </w:r>
            <w:r>
              <w:rPr>
                <w:noProof/>
                <w:webHidden/>
              </w:rPr>
              <w:fldChar w:fldCharType="end"/>
            </w:r>
          </w:hyperlink>
        </w:p>
        <w:p w:rsidR="002D3C45" w:rsidRDefault="00C0794D">
          <w:pPr>
            <w:pStyle w:val="TM2"/>
            <w:rPr>
              <w:noProof/>
              <w:sz w:val="22"/>
              <w:szCs w:val="22"/>
              <w:lang w:eastAsia="fr-FR" w:bidi="ar-SA"/>
            </w:rPr>
          </w:pPr>
          <w:hyperlink w:anchor="_Toc251259846" w:history="1">
            <w:r w:rsidR="002D3C45" w:rsidRPr="00B4219D">
              <w:rPr>
                <w:rStyle w:val="Lienhypertexte"/>
                <w:noProof/>
              </w:rPr>
              <w:t>Devis et commande</w:t>
            </w:r>
            <w:r w:rsidR="002D3C45">
              <w:rPr>
                <w:noProof/>
                <w:webHidden/>
              </w:rPr>
              <w:tab/>
            </w:r>
            <w:r>
              <w:rPr>
                <w:noProof/>
                <w:webHidden/>
              </w:rPr>
              <w:fldChar w:fldCharType="begin"/>
            </w:r>
            <w:r w:rsidR="002D3C45">
              <w:rPr>
                <w:noProof/>
                <w:webHidden/>
              </w:rPr>
              <w:instrText xml:space="preserve"> PAGEREF _Toc251259846 \h </w:instrText>
            </w:r>
            <w:r>
              <w:rPr>
                <w:noProof/>
                <w:webHidden/>
              </w:rPr>
            </w:r>
            <w:r>
              <w:rPr>
                <w:noProof/>
                <w:webHidden/>
              </w:rPr>
              <w:fldChar w:fldCharType="separate"/>
            </w:r>
            <w:r w:rsidR="002D3C45">
              <w:rPr>
                <w:noProof/>
                <w:webHidden/>
              </w:rPr>
              <w:t>9</w:t>
            </w:r>
            <w:r>
              <w:rPr>
                <w:noProof/>
                <w:webHidden/>
              </w:rPr>
              <w:fldChar w:fldCharType="end"/>
            </w:r>
          </w:hyperlink>
        </w:p>
        <w:p w:rsidR="002D3C45" w:rsidRDefault="00C0794D">
          <w:pPr>
            <w:pStyle w:val="TM3"/>
            <w:rPr>
              <w:noProof/>
              <w:sz w:val="22"/>
              <w:szCs w:val="22"/>
              <w:lang w:eastAsia="fr-FR" w:bidi="ar-SA"/>
            </w:rPr>
          </w:pPr>
          <w:hyperlink w:anchor="_Toc251259847" w:history="1">
            <w:r w:rsidR="002D3C45" w:rsidRPr="00B4219D">
              <w:rPr>
                <w:rStyle w:val="Lienhypertexte"/>
                <w:noProof/>
              </w:rPr>
              <w:t>Devis en cours</w:t>
            </w:r>
            <w:r w:rsidR="002D3C45">
              <w:rPr>
                <w:noProof/>
                <w:webHidden/>
              </w:rPr>
              <w:tab/>
            </w:r>
            <w:r>
              <w:rPr>
                <w:noProof/>
                <w:webHidden/>
              </w:rPr>
              <w:fldChar w:fldCharType="begin"/>
            </w:r>
            <w:r w:rsidR="002D3C45">
              <w:rPr>
                <w:noProof/>
                <w:webHidden/>
              </w:rPr>
              <w:instrText xml:space="preserve"> PAGEREF _Toc251259847 \h </w:instrText>
            </w:r>
            <w:r>
              <w:rPr>
                <w:noProof/>
                <w:webHidden/>
              </w:rPr>
            </w:r>
            <w:r>
              <w:rPr>
                <w:noProof/>
                <w:webHidden/>
              </w:rPr>
              <w:fldChar w:fldCharType="separate"/>
            </w:r>
            <w:r w:rsidR="002D3C45">
              <w:rPr>
                <w:noProof/>
                <w:webHidden/>
              </w:rPr>
              <w:t>9</w:t>
            </w:r>
            <w:r>
              <w:rPr>
                <w:noProof/>
                <w:webHidden/>
              </w:rPr>
              <w:fldChar w:fldCharType="end"/>
            </w:r>
          </w:hyperlink>
        </w:p>
        <w:p w:rsidR="002D3C45" w:rsidRDefault="00C0794D">
          <w:pPr>
            <w:pStyle w:val="TM3"/>
            <w:rPr>
              <w:noProof/>
              <w:sz w:val="22"/>
              <w:szCs w:val="22"/>
              <w:lang w:eastAsia="fr-FR" w:bidi="ar-SA"/>
            </w:rPr>
          </w:pPr>
          <w:hyperlink w:anchor="_Toc251259848" w:history="1">
            <w:r w:rsidR="002D3C45" w:rsidRPr="00B4219D">
              <w:rPr>
                <w:rStyle w:val="Lienhypertexte"/>
                <w:noProof/>
              </w:rPr>
              <w:t>Dupliquer</w:t>
            </w:r>
            <w:r w:rsidR="002D3C45">
              <w:rPr>
                <w:noProof/>
                <w:webHidden/>
              </w:rPr>
              <w:tab/>
            </w:r>
            <w:r>
              <w:rPr>
                <w:noProof/>
                <w:webHidden/>
              </w:rPr>
              <w:fldChar w:fldCharType="begin"/>
            </w:r>
            <w:r w:rsidR="002D3C45">
              <w:rPr>
                <w:noProof/>
                <w:webHidden/>
              </w:rPr>
              <w:instrText xml:space="preserve"> PAGEREF _Toc251259848 \h </w:instrText>
            </w:r>
            <w:r>
              <w:rPr>
                <w:noProof/>
                <w:webHidden/>
              </w:rPr>
            </w:r>
            <w:r>
              <w:rPr>
                <w:noProof/>
                <w:webHidden/>
              </w:rPr>
              <w:fldChar w:fldCharType="separate"/>
            </w:r>
            <w:r w:rsidR="002D3C45">
              <w:rPr>
                <w:noProof/>
                <w:webHidden/>
              </w:rPr>
              <w:t>12</w:t>
            </w:r>
            <w:r>
              <w:rPr>
                <w:noProof/>
                <w:webHidden/>
              </w:rPr>
              <w:fldChar w:fldCharType="end"/>
            </w:r>
          </w:hyperlink>
        </w:p>
        <w:p w:rsidR="002D3C45" w:rsidRDefault="00C0794D">
          <w:pPr>
            <w:pStyle w:val="TM3"/>
            <w:rPr>
              <w:noProof/>
              <w:sz w:val="22"/>
              <w:szCs w:val="22"/>
              <w:lang w:eastAsia="fr-FR" w:bidi="ar-SA"/>
            </w:rPr>
          </w:pPr>
          <w:hyperlink w:anchor="_Toc251259849" w:history="1">
            <w:r w:rsidR="002D3C45" w:rsidRPr="00B4219D">
              <w:rPr>
                <w:rStyle w:val="Lienhypertexte"/>
                <w:noProof/>
              </w:rPr>
              <w:t>Devis en instance de validation</w:t>
            </w:r>
            <w:r w:rsidR="002D3C45">
              <w:rPr>
                <w:noProof/>
                <w:webHidden/>
              </w:rPr>
              <w:tab/>
            </w:r>
            <w:r>
              <w:rPr>
                <w:noProof/>
                <w:webHidden/>
              </w:rPr>
              <w:fldChar w:fldCharType="begin"/>
            </w:r>
            <w:r w:rsidR="002D3C45">
              <w:rPr>
                <w:noProof/>
                <w:webHidden/>
              </w:rPr>
              <w:instrText xml:space="preserve"> PAGEREF _Toc251259849 \h </w:instrText>
            </w:r>
            <w:r>
              <w:rPr>
                <w:noProof/>
                <w:webHidden/>
              </w:rPr>
            </w:r>
            <w:r>
              <w:rPr>
                <w:noProof/>
                <w:webHidden/>
              </w:rPr>
              <w:fldChar w:fldCharType="separate"/>
            </w:r>
            <w:r w:rsidR="002D3C45">
              <w:rPr>
                <w:noProof/>
                <w:webHidden/>
              </w:rPr>
              <w:t>13</w:t>
            </w:r>
            <w:r>
              <w:rPr>
                <w:noProof/>
                <w:webHidden/>
              </w:rPr>
              <w:fldChar w:fldCharType="end"/>
            </w:r>
          </w:hyperlink>
        </w:p>
        <w:p w:rsidR="002D3C45" w:rsidRDefault="00C0794D">
          <w:pPr>
            <w:pStyle w:val="TM3"/>
            <w:rPr>
              <w:noProof/>
              <w:sz w:val="22"/>
              <w:szCs w:val="22"/>
              <w:lang w:eastAsia="fr-FR" w:bidi="ar-SA"/>
            </w:rPr>
          </w:pPr>
          <w:hyperlink w:anchor="_Toc251259850" w:history="1">
            <w:r w:rsidR="002D3C45" w:rsidRPr="00B4219D">
              <w:rPr>
                <w:rStyle w:val="Lienhypertexte"/>
                <w:noProof/>
              </w:rPr>
              <w:t>Historique des commandes</w:t>
            </w:r>
            <w:r w:rsidR="002D3C45">
              <w:rPr>
                <w:noProof/>
                <w:webHidden/>
              </w:rPr>
              <w:tab/>
            </w:r>
            <w:r>
              <w:rPr>
                <w:noProof/>
                <w:webHidden/>
              </w:rPr>
              <w:fldChar w:fldCharType="begin"/>
            </w:r>
            <w:r w:rsidR="002D3C45">
              <w:rPr>
                <w:noProof/>
                <w:webHidden/>
              </w:rPr>
              <w:instrText xml:space="preserve"> PAGEREF _Toc251259850 \h </w:instrText>
            </w:r>
            <w:r>
              <w:rPr>
                <w:noProof/>
                <w:webHidden/>
              </w:rPr>
            </w:r>
            <w:r>
              <w:rPr>
                <w:noProof/>
                <w:webHidden/>
              </w:rPr>
              <w:fldChar w:fldCharType="separate"/>
            </w:r>
            <w:r w:rsidR="002D3C45">
              <w:rPr>
                <w:noProof/>
                <w:webHidden/>
              </w:rPr>
              <w:t>14</w:t>
            </w:r>
            <w:r>
              <w:rPr>
                <w:noProof/>
                <w:webHidden/>
              </w:rPr>
              <w:fldChar w:fldCharType="end"/>
            </w:r>
          </w:hyperlink>
        </w:p>
        <w:p w:rsidR="002D3C45" w:rsidRDefault="00C0794D">
          <w:pPr>
            <w:pStyle w:val="TM2"/>
            <w:rPr>
              <w:noProof/>
              <w:sz w:val="22"/>
              <w:szCs w:val="22"/>
              <w:lang w:eastAsia="fr-FR" w:bidi="ar-SA"/>
            </w:rPr>
          </w:pPr>
          <w:hyperlink w:anchor="_Toc251259851" w:history="1">
            <w:r w:rsidR="002D3C45" w:rsidRPr="00B4219D">
              <w:rPr>
                <w:rStyle w:val="Lienhypertexte"/>
                <w:noProof/>
              </w:rPr>
              <w:t>Gestion des achats</w:t>
            </w:r>
            <w:r w:rsidR="002D3C45">
              <w:rPr>
                <w:noProof/>
                <w:webHidden/>
              </w:rPr>
              <w:tab/>
            </w:r>
            <w:r>
              <w:rPr>
                <w:noProof/>
                <w:webHidden/>
              </w:rPr>
              <w:fldChar w:fldCharType="begin"/>
            </w:r>
            <w:r w:rsidR="002D3C45">
              <w:rPr>
                <w:noProof/>
                <w:webHidden/>
              </w:rPr>
              <w:instrText xml:space="preserve"> PAGEREF _Toc251259851 \h </w:instrText>
            </w:r>
            <w:r>
              <w:rPr>
                <w:noProof/>
                <w:webHidden/>
              </w:rPr>
            </w:r>
            <w:r>
              <w:rPr>
                <w:noProof/>
                <w:webHidden/>
              </w:rPr>
              <w:fldChar w:fldCharType="separate"/>
            </w:r>
            <w:r w:rsidR="002D3C45">
              <w:rPr>
                <w:noProof/>
                <w:webHidden/>
              </w:rPr>
              <w:t>14</w:t>
            </w:r>
            <w:r>
              <w:rPr>
                <w:noProof/>
                <w:webHidden/>
              </w:rPr>
              <w:fldChar w:fldCharType="end"/>
            </w:r>
          </w:hyperlink>
        </w:p>
        <w:p w:rsidR="002D3C45" w:rsidRDefault="00C0794D">
          <w:pPr>
            <w:pStyle w:val="TM1"/>
            <w:tabs>
              <w:tab w:val="right" w:leader="dot" w:pos="9060"/>
            </w:tabs>
            <w:rPr>
              <w:noProof/>
              <w:sz w:val="22"/>
              <w:szCs w:val="22"/>
              <w:lang w:eastAsia="fr-FR" w:bidi="ar-SA"/>
            </w:rPr>
          </w:pPr>
          <w:hyperlink w:anchor="_Toc251259852" w:history="1">
            <w:r w:rsidR="002D3C45" w:rsidRPr="00B4219D">
              <w:rPr>
                <w:rStyle w:val="Lienhypertexte"/>
                <w:noProof/>
              </w:rPr>
              <w:t>Site d’administration</w:t>
            </w:r>
            <w:r w:rsidR="002D3C45">
              <w:rPr>
                <w:noProof/>
                <w:webHidden/>
              </w:rPr>
              <w:tab/>
            </w:r>
            <w:r>
              <w:rPr>
                <w:noProof/>
                <w:webHidden/>
              </w:rPr>
              <w:fldChar w:fldCharType="begin"/>
            </w:r>
            <w:r w:rsidR="002D3C45">
              <w:rPr>
                <w:noProof/>
                <w:webHidden/>
              </w:rPr>
              <w:instrText xml:space="preserve"> PAGEREF _Toc251259852 \h </w:instrText>
            </w:r>
            <w:r>
              <w:rPr>
                <w:noProof/>
                <w:webHidden/>
              </w:rPr>
            </w:r>
            <w:r>
              <w:rPr>
                <w:noProof/>
                <w:webHidden/>
              </w:rPr>
              <w:fldChar w:fldCharType="separate"/>
            </w:r>
            <w:r w:rsidR="002D3C45">
              <w:rPr>
                <w:noProof/>
                <w:webHidden/>
              </w:rPr>
              <w:t>16</w:t>
            </w:r>
            <w:r>
              <w:rPr>
                <w:noProof/>
                <w:webHidden/>
              </w:rPr>
              <w:fldChar w:fldCharType="end"/>
            </w:r>
          </w:hyperlink>
        </w:p>
        <w:p w:rsidR="002D3C45" w:rsidRDefault="00C0794D">
          <w:pPr>
            <w:pStyle w:val="TM2"/>
            <w:rPr>
              <w:noProof/>
              <w:sz w:val="22"/>
              <w:szCs w:val="22"/>
              <w:lang w:eastAsia="fr-FR" w:bidi="ar-SA"/>
            </w:rPr>
          </w:pPr>
          <w:hyperlink w:anchor="_Toc251259853" w:history="1">
            <w:r w:rsidR="002D3C45" w:rsidRPr="00B4219D">
              <w:rPr>
                <w:rStyle w:val="Lienhypertexte"/>
                <w:noProof/>
              </w:rPr>
              <w:t>Notions de base</w:t>
            </w:r>
            <w:r w:rsidR="002D3C45">
              <w:rPr>
                <w:noProof/>
                <w:webHidden/>
              </w:rPr>
              <w:tab/>
            </w:r>
            <w:r>
              <w:rPr>
                <w:noProof/>
                <w:webHidden/>
              </w:rPr>
              <w:fldChar w:fldCharType="begin"/>
            </w:r>
            <w:r w:rsidR="002D3C45">
              <w:rPr>
                <w:noProof/>
                <w:webHidden/>
              </w:rPr>
              <w:instrText xml:space="preserve"> PAGEREF _Toc251259853 \h </w:instrText>
            </w:r>
            <w:r>
              <w:rPr>
                <w:noProof/>
                <w:webHidden/>
              </w:rPr>
            </w:r>
            <w:r>
              <w:rPr>
                <w:noProof/>
                <w:webHidden/>
              </w:rPr>
              <w:fldChar w:fldCharType="separate"/>
            </w:r>
            <w:r w:rsidR="002D3C45">
              <w:rPr>
                <w:noProof/>
                <w:webHidden/>
              </w:rPr>
              <w:t>16</w:t>
            </w:r>
            <w:r>
              <w:rPr>
                <w:noProof/>
                <w:webHidden/>
              </w:rPr>
              <w:fldChar w:fldCharType="end"/>
            </w:r>
          </w:hyperlink>
        </w:p>
        <w:p w:rsidR="002D3C45" w:rsidRDefault="00C0794D">
          <w:pPr>
            <w:pStyle w:val="TM3"/>
            <w:rPr>
              <w:noProof/>
              <w:sz w:val="22"/>
              <w:szCs w:val="22"/>
              <w:lang w:eastAsia="fr-FR" w:bidi="ar-SA"/>
            </w:rPr>
          </w:pPr>
          <w:hyperlink w:anchor="_Toc251259854" w:history="1">
            <w:r w:rsidR="002D3C45" w:rsidRPr="00B4219D">
              <w:rPr>
                <w:rStyle w:val="Lienhypertexte"/>
                <w:noProof/>
              </w:rPr>
              <w:t>Droits</w:t>
            </w:r>
            <w:r w:rsidR="002D3C45">
              <w:rPr>
                <w:noProof/>
                <w:webHidden/>
              </w:rPr>
              <w:tab/>
            </w:r>
            <w:r>
              <w:rPr>
                <w:noProof/>
                <w:webHidden/>
              </w:rPr>
              <w:fldChar w:fldCharType="begin"/>
            </w:r>
            <w:r w:rsidR="002D3C45">
              <w:rPr>
                <w:noProof/>
                <w:webHidden/>
              </w:rPr>
              <w:instrText xml:space="preserve"> PAGEREF _Toc251259854 \h </w:instrText>
            </w:r>
            <w:r>
              <w:rPr>
                <w:noProof/>
                <w:webHidden/>
              </w:rPr>
            </w:r>
            <w:r>
              <w:rPr>
                <w:noProof/>
                <w:webHidden/>
              </w:rPr>
              <w:fldChar w:fldCharType="separate"/>
            </w:r>
            <w:r w:rsidR="002D3C45">
              <w:rPr>
                <w:noProof/>
                <w:webHidden/>
              </w:rPr>
              <w:t>16</w:t>
            </w:r>
            <w:r>
              <w:rPr>
                <w:noProof/>
                <w:webHidden/>
              </w:rPr>
              <w:fldChar w:fldCharType="end"/>
            </w:r>
          </w:hyperlink>
        </w:p>
        <w:p w:rsidR="002D3C45" w:rsidRDefault="00C0794D">
          <w:pPr>
            <w:pStyle w:val="TM3"/>
            <w:rPr>
              <w:noProof/>
              <w:sz w:val="22"/>
              <w:szCs w:val="22"/>
              <w:lang w:eastAsia="fr-FR" w:bidi="ar-SA"/>
            </w:rPr>
          </w:pPr>
          <w:hyperlink w:anchor="_Toc251259855" w:history="1">
            <w:r w:rsidR="002D3C45" w:rsidRPr="00B4219D">
              <w:rPr>
                <w:rStyle w:val="Lienhypertexte"/>
                <w:noProof/>
              </w:rPr>
              <w:t>Hiérarchisation</w:t>
            </w:r>
            <w:r w:rsidR="002D3C45">
              <w:rPr>
                <w:noProof/>
                <w:webHidden/>
              </w:rPr>
              <w:tab/>
            </w:r>
            <w:r>
              <w:rPr>
                <w:noProof/>
                <w:webHidden/>
              </w:rPr>
              <w:fldChar w:fldCharType="begin"/>
            </w:r>
            <w:r w:rsidR="002D3C45">
              <w:rPr>
                <w:noProof/>
                <w:webHidden/>
              </w:rPr>
              <w:instrText xml:space="preserve"> PAGEREF _Toc251259855 \h </w:instrText>
            </w:r>
            <w:r>
              <w:rPr>
                <w:noProof/>
                <w:webHidden/>
              </w:rPr>
            </w:r>
            <w:r>
              <w:rPr>
                <w:noProof/>
                <w:webHidden/>
              </w:rPr>
              <w:fldChar w:fldCharType="separate"/>
            </w:r>
            <w:r w:rsidR="002D3C45">
              <w:rPr>
                <w:noProof/>
                <w:webHidden/>
              </w:rPr>
              <w:t>16</w:t>
            </w:r>
            <w:r>
              <w:rPr>
                <w:noProof/>
                <w:webHidden/>
              </w:rPr>
              <w:fldChar w:fldCharType="end"/>
            </w:r>
          </w:hyperlink>
        </w:p>
        <w:p w:rsidR="002D3C45" w:rsidRDefault="00C0794D">
          <w:pPr>
            <w:pStyle w:val="TM3"/>
            <w:rPr>
              <w:noProof/>
              <w:sz w:val="22"/>
              <w:szCs w:val="22"/>
              <w:lang w:eastAsia="fr-FR" w:bidi="ar-SA"/>
            </w:rPr>
          </w:pPr>
          <w:hyperlink w:anchor="_Toc251259856" w:history="1">
            <w:r w:rsidR="002D3C45" w:rsidRPr="00B4219D">
              <w:rPr>
                <w:rStyle w:val="Lienhypertexte"/>
                <w:noProof/>
              </w:rPr>
              <w:t>Navigation</w:t>
            </w:r>
            <w:r w:rsidR="002D3C45">
              <w:rPr>
                <w:noProof/>
                <w:webHidden/>
              </w:rPr>
              <w:tab/>
            </w:r>
            <w:r>
              <w:rPr>
                <w:noProof/>
                <w:webHidden/>
              </w:rPr>
              <w:fldChar w:fldCharType="begin"/>
            </w:r>
            <w:r w:rsidR="002D3C45">
              <w:rPr>
                <w:noProof/>
                <w:webHidden/>
              </w:rPr>
              <w:instrText xml:space="preserve"> PAGEREF _Toc251259856 \h </w:instrText>
            </w:r>
            <w:r>
              <w:rPr>
                <w:noProof/>
                <w:webHidden/>
              </w:rPr>
            </w:r>
            <w:r>
              <w:rPr>
                <w:noProof/>
                <w:webHidden/>
              </w:rPr>
              <w:fldChar w:fldCharType="separate"/>
            </w:r>
            <w:r w:rsidR="002D3C45">
              <w:rPr>
                <w:noProof/>
                <w:webHidden/>
              </w:rPr>
              <w:t>16</w:t>
            </w:r>
            <w:r>
              <w:rPr>
                <w:noProof/>
                <w:webHidden/>
              </w:rPr>
              <w:fldChar w:fldCharType="end"/>
            </w:r>
          </w:hyperlink>
        </w:p>
        <w:p w:rsidR="002D3C45" w:rsidRDefault="00C0794D">
          <w:pPr>
            <w:pStyle w:val="TM2"/>
            <w:rPr>
              <w:noProof/>
              <w:sz w:val="22"/>
              <w:szCs w:val="22"/>
              <w:lang w:eastAsia="fr-FR" w:bidi="ar-SA"/>
            </w:rPr>
          </w:pPr>
          <w:hyperlink w:anchor="_Toc251259857" w:history="1">
            <w:r w:rsidR="002D3C45" w:rsidRPr="00B4219D">
              <w:rPr>
                <w:rStyle w:val="Lienhypertexte"/>
                <w:noProof/>
              </w:rPr>
              <w:t>Accueil</w:t>
            </w:r>
            <w:r w:rsidR="002D3C45">
              <w:rPr>
                <w:noProof/>
                <w:webHidden/>
              </w:rPr>
              <w:tab/>
            </w:r>
            <w:r>
              <w:rPr>
                <w:noProof/>
                <w:webHidden/>
              </w:rPr>
              <w:fldChar w:fldCharType="begin"/>
            </w:r>
            <w:r w:rsidR="002D3C45">
              <w:rPr>
                <w:noProof/>
                <w:webHidden/>
              </w:rPr>
              <w:instrText xml:space="preserve"> PAGEREF _Toc251259857 \h </w:instrText>
            </w:r>
            <w:r>
              <w:rPr>
                <w:noProof/>
                <w:webHidden/>
              </w:rPr>
            </w:r>
            <w:r>
              <w:rPr>
                <w:noProof/>
                <w:webHidden/>
              </w:rPr>
              <w:fldChar w:fldCharType="separate"/>
            </w:r>
            <w:r w:rsidR="002D3C45">
              <w:rPr>
                <w:noProof/>
                <w:webHidden/>
              </w:rPr>
              <w:t>17</w:t>
            </w:r>
            <w:r>
              <w:rPr>
                <w:noProof/>
                <w:webHidden/>
              </w:rPr>
              <w:fldChar w:fldCharType="end"/>
            </w:r>
          </w:hyperlink>
        </w:p>
        <w:p w:rsidR="002D3C45" w:rsidRDefault="00C0794D">
          <w:pPr>
            <w:pStyle w:val="TM2"/>
            <w:rPr>
              <w:noProof/>
              <w:sz w:val="22"/>
              <w:szCs w:val="22"/>
              <w:lang w:eastAsia="fr-FR" w:bidi="ar-SA"/>
            </w:rPr>
          </w:pPr>
          <w:hyperlink w:anchor="_Toc251259858" w:history="1">
            <w:r w:rsidR="002D3C45" w:rsidRPr="00B4219D">
              <w:rPr>
                <w:rStyle w:val="Lienhypertexte"/>
                <w:noProof/>
              </w:rPr>
              <w:t>Gestion des comptes</w:t>
            </w:r>
            <w:r w:rsidR="002D3C45">
              <w:rPr>
                <w:noProof/>
                <w:webHidden/>
              </w:rPr>
              <w:tab/>
            </w:r>
            <w:r>
              <w:rPr>
                <w:noProof/>
                <w:webHidden/>
              </w:rPr>
              <w:fldChar w:fldCharType="begin"/>
            </w:r>
            <w:r w:rsidR="002D3C45">
              <w:rPr>
                <w:noProof/>
                <w:webHidden/>
              </w:rPr>
              <w:instrText xml:space="preserve"> PAGEREF _Toc251259858 \h </w:instrText>
            </w:r>
            <w:r>
              <w:rPr>
                <w:noProof/>
                <w:webHidden/>
              </w:rPr>
            </w:r>
            <w:r>
              <w:rPr>
                <w:noProof/>
                <w:webHidden/>
              </w:rPr>
              <w:fldChar w:fldCharType="separate"/>
            </w:r>
            <w:r w:rsidR="002D3C45">
              <w:rPr>
                <w:noProof/>
                <w:webHidden/>
              </w:rPr>
              <w:t>17</w:t>
            </w:r>
            <w:r>
              <w:rPr>
                <w:noProof/>
                <w:webHidden/>
              </w:rPr>
              <w:fldChar w:fldCharType="end"/>
            </w:r>
          </w:hyperlink>
        </w:p>
        <w:p w:rsidR="002D3C45" w:rsidRDefault="00C0794D">
          <w:pPr>
            <w:pStyle w:val="TM3"/>
            <w:rPr>
              <w:noProof/>
              <w:sz w:val="22"/>
              <w:szCs w:val="22"/>
              <w:lang w:eastAsia="fr-FR" w:bidi="ar-SA"/>
            </w:rPr>
          </w:pPr>
          <w:hyperlink w:anchor="_Toc251259859" w:history="1">
            <w:r w:rsidR="002D3C45" w:rsidRPr="00B4219D">
              <w:rPr>
                <w:rStyle w:val="Lienhypertexte"/>
                <w:noProof/>
              </w:rPr>
              <w:t>Informations générales</w:t>
            </w:r>
            <w:r w:rsidR="002D3C45">
              <w:rPr>
                <w:noProof/>
                <w:webHidden/>
              </w:rPr>
              <w:tab/>
            </w:r>
            <w:r>
              <w:rPr>
                <w:noProof/>
                <w:webHidden/>
              </w:rPr>
              <w:fldChar w:fldCharType="begin"/>
            </w:r>
            <w:r w:rsidR="002D3C45">
              <w:rPr>
                <w:noProof/>
                <w:webHidden/>
              </w:rPr>
              <w:instrText xml:space="preserve"> PAGEREF _Toc251259859 \h </w:instrText>
            </w:r>
            <w:r>
              <w:rPr>
                <w:noProof/>
                <w:webHidden/>
              </w:rPr>
            </w:r>
            <w:r>
              <w:rPr>
                <w:noProof/>
                <w:webHidden/>
              </w:rPr>
              <w:fldChar w:fldCharType="separate"/>
            </w:r>
            <w:r w:rsidR="002D3C45">
              <w:rPr>
                <w:noProof/>
                <w:webHidden/>
              </w:rPr>
              <w:t>17</w:t>
            </w:r>
            <w:r>
              <w:rPr>
                <w:noProof/>
                <w:webHidden/>
              </w:rPr>
              <w:fldChar w:fldCharType="end"/>
            </w:r>
          </w:hyperlink>
        </w:p>
        <w:p w:rsidR="002D3C45" w:rsidRDefault="00C0794D">
          <w:pPr>
            <w:pStyle w:val="TM3"/>
            <w:rPr>
              <w:noProof/>
              <w:sz w:val="22"/>
              <w:szCs w:val="22"/>
              <w:lang w:eastAsia="fr-FR" w:bidi="ar-SA"/>
            </w:rPr>
          </w:pPr>
          <w:hyperlink w:anchor="_Toc251259860" w:history="1">
            <w:r w:rsidR="002D3C45" w:rsidRPr="00B4219D">
              <w:rPr>
                <w:rStyle w:val="Lienhypertexte"/>
                <w:noProof/>
              </w:rPr>
              <w:t>Interlocuteurs Distributeur</w:t>
            </w:r>
            <w:r w:rsidR="002D3C45">
              <w:rPr>
                <w:noProof/>
                <w:webHidden/>
              </w:rPr>
              <w:tab/>
            </w:r>
            <w:r>
              <w:rPr>
                <w:noProof/>
                <w:webHidden/>
              </w:rPr>
              <w:fldChar w:fldCharType="begin"/>
            </w:r>
            <w:r w:rsidR="002D3C45">
              <w:rPr>
                <w:noProof/>
                <w:webHidden/>
              </w:rPr>
              <w:instrText xml:space="preserve"> PAGEREF _Toc251259860 \h </w:instrText>
            </w:r>
            <w:r>
              <w:rPr>
                <w:noProof/>
                <w:webHidden/>
              </w:rPr>
            </w:r>
            <w:r>
              <w:rPr>
                <w:noProof/>
                <w:webHidden/>
              </w:rPr>
              <w:fldChar w:fldCharType="separate"/>
            </w:r>
            <w:r w:rsidR="002D3C45">
              <w:rPr>
                <w:noProof/>
                <w:webHidden/>
              </w:rPr>
              <w:t>17</w:t>
            </w:r>
            <w:r>
              <w:rPr>
                <w:noProof/>
                <w:webHidden/>
              </w:rPr>
              <w:fldChar w:fldCharType="end"/>
            </w:r>
          </w:hyperlink>
        </w:p>
        <w:p w:rsidR="002D3C45" w:rsidRDefault="00C0794D">
          <w:pPr>
            <w:pStyle w:val="TM3"/>
            <w:rPr>
              <w:noProof/>
              <w:sz w:val="22"/>
              <w:szCs w:val="22"/>
              <w:lang w:eastAsia="fr-FR" w:bidi="ar-SA"/>
            </w:rPr>
          </w:pPr>
          <w:hyperlink w:anchor="_Toc251259861" w:history="1">
            <w:r w:rsidR="002D3C45" w:rsidRPr="00B4219D">
              <w:rPr>
                <w:rStyle w:val="Lienhypertexte"/>
                <w:noProof/>
              </w:rPr>
              <w:t>Entités</w:t>
            </w:r>
            <w:r w:rsidR="002D3C45">
              <w:rPr>
                <w:noProof/>
                <w:webHidden/>
              </w:rPr>
              <w:tab/>
            </w:r>
            <w:r>
              <w:rPr>
                <w:noProof/>
                <w:webHidden/>
              </w:rPr>
              <w:fldChar w:fldCharType="begin"/>
            </w:r>
            <w:r w:rsidR="002D3C45">
              <w:rPr>
                <w:noProof/>
                <w:webHidden/>
              </w:rPr>
              <w:instrText xml:space="preserve"> PAGEREF _Toc251259861 \h </w:instrText>
            </w:r>
            <w:r>
              <w:rPr>
                <w:noProof/>
                <w:webHidden/>
              </w:rPr>
            </w:r>
            <w:r>
              <w:rPr>
                <w:noProof/>
                <w:webHidden/>
              </w:rPr>
              <w:fldChar w:fldCharType="separate"/>
            </w:r>
            <w:r w:rsidR="002D3C45">
              <w:rPr>
                <w:noProof/>
                <w:webHidden/>
              </w:rPr>
              <w:t>17</w:t>
            </w:r>
            <w:r>
              <w:rPr>
                <w:noProof/>
                <w:webHidden/>
              </w:rPr>
              <w:fldChar w:fldCharType="end"/>
            </w:r>
          </w:hyperlink>
        </w:p>
        <w:p w:rsidR="002D3C45" w:rsidRDefault="00C0794D">
          <w:pPr>
            <w:pStyle w:val="TM3"/>
            <w:rPr>
              <w:noProof/>
              <w:sz w:val="22"/>
              <w:szCs w:val="22"/>
              <w:lang w:eastAsia="fr-FR" w:bidi="ar-SA"/>
            </w:rPr>
          </w:pPr>
          <w:hyperlink w:anchor="_Toc251259862" w:history="1">
            <w:r w:rsidR="002D3C45" w:rsidRPr="00B4219D">
              <w:rPr>
                <w:rStyle w:val="Lienhypertexte"/>
                <w:noProof/>
              </w:rPr>
              <w:t>Adresses de livraison et de facturation</w:t>
            </w:r>
            <w:r w:rsidR="002D3C45">
              <w:rPr>
                <w:noProof/>
                <w:webHidden/>
              </w:rPr>
              <w:tab/>
            </w:r>
            <w:r>
              <w:rPr>
                <w:noProof/>
                <w:webHidden/>
              </w:rPr>
              <w:fldChar w:fldCharType="begin"/>
            </w:r>
            <w:r w:rsidR="002D3C45">
              <w:rPr>
                <w:noProof/>
                <w:webHidden/>
              </w:rPr>
              <w:instrText xml:space="preserve"> PAGEREF _Toc251259862 \h </w:instrText>
            </w:r>
            <w:r>
              <w:rPr>
                <w:noProof/>
                <w:webHidden/>
              </w:rPr>
            </w:r>
            <w:r>
              <w:rPr>
                <w:noProof/>
                <w:webHidden/>
              </w:rPr>
              <w:fldChar w:fldCharType="separate"/>
            </w:r>
            <w:r w:rsidR="002D3C45">
              <w:rPr>
                <w:noProof/>
                <w:webHidden/>
              </w:rPr>
              <w:t>18</w:t>
            </w:r>
            <w:r>
              <w:rPr>
                <w:noProof/>
                <w:webHidden/>
              </w:rPr>
              <w:fldChar w:fldCharType="end"/>
            </w:r>
          </w:hyperlink>
        </w:p>
        <w:p w:rsidR="002D3C45" w:rsidRDefault="00C0794D">
          <w:pPr>
            <w:pStyle w:val="TM3"/>
            <w:rPr>
              <w:noProof/>
              <w:sz w:val="22"/>
              <w:szCs w:val="22"/>
              <w:lang w:eastAsia="fr-FR" w:bidi="ar-SA"/>
            </w:rPr>
          </w:pPr>
          <w:hyperlink w:anchor="_Toc251259863" w:history="1">
            <w:r w:rsidR="002D3C45" w:rsidRPr="00B4219D">
              <w:rPr>
                <w:rStyle w:val="Lienhypertexte"/>
                <w:noProof/>
              </w:rPr>
              <w:t>Interlocuteurs client</w:t>
            </w:r>
            <w:r w:rsidR="002D3C45">
              <w:rPr>
                <w:noProof/>
                <w:webHidden/>
              </w:rPr>
              <w:tab/>
            </w:r>
            <w:r>
              <w:rPr>
                <w:noProof/>
                <w:webHidden/>
              </w:rPr>
              <w:fldChar w:fldCharType="begin"/>
            </w:r>
            <w:r w:rsidR="002D3C45">
              <w:rPr>
                <w:noProof/>
                <w:webHidden/>
              </w:rPr>
              <w:instrText xml:space="preserve"> PAGEREF _Toc251259863 \h </w:instrText>
            </w:r>
            <w:r>
              <w:rPr>
                <w:noProof/>
                <w:webHidden/>
              </w:rPr>
            </w:r>
            <w:r>
              <w:rPr>
                <w:noProof/>
                <w:webHidden/>
              </w:rPr>
              <w:fldChar w:fldCharType="separate"/>
            </w:r>
            <w:r w:rsidR="002D3C45">
              <w:rPr>
                <w:noProof/>
                <w:webHidden/>
              </w:rPr>
              <w:t>19</w:t>
            </w:r>
            <w:r>
              <w:rPr>
                <w:noProof/>
                <w:webHidden/>
              </w:rPr>
              <w:fldChar w:fldCharType="end"/>
            </w:r>
          </w:hyperlink>
        </w:p>
        <w:p w:rsidR="002D3C45" w:rsidRDefault="00C0794D">
          <w:pPr>
            <w:pStyle w:val="TM3"/>
            <w:rPr>
              <w:noProof/>
              <w:sz w:val="22"/>
              <w:szCs w:val="22"/>
              <w:lang w:eastAsia="fr-FR" w:bidi="ar-SA"/>
            </w:rPr>
          </w:pPr>
          <w:hyperlink w:anchor="_Toc251259864" w:history="1">
            <w:r w:rsidR="002D3C45" w:rsidRPr="00B4219D">
              <w:rPr>
                <w:rStyle w:val="Lienhypertexte"/>
                <w:noProof/>
              </w:rPr>
              <w:t>Paramétrage des rôles</w:t>
            </w:r>
            <w:r w:rsidR="002D3C45">
              <w:rPr>
                <w:noProof/>
                <w:webHidden/>
              </w:rPr>
              <w:tab/>
            </w:r>
            <w:r>
              <w:rPr>
                <w:noProof/>
                <w:webHidden/>
              </w:rPr>
              <w:fldChar w:fldCharType="begin"/>
            </w:r>
            <w:r w:rsidR="002D3C45">
              <w:rPr>
                <w:noProof/>
                <w:webHidden/>
              </w:rPr>
              <w:instrText xml:space="preserve"> PAGEREF _Toc251259864 \h </w:instrText>
            </w:r>
            <w:r>
              <w:rPr>
                <w:noProof/>
                <w:webHidden/>
              </w:rPr>
            </w:r>
            <w:r>
              <w:rPr>
                <w:noProof/>
                <w:webHidden/>
              </w:rPr>
              <w:fldChar w:fldCharType="separate"/>
            </w:r>
            <w:r w:rsidR="002D3C45">
              <w:rPr>
                <w:noProof/>
                <w:webHidden/>
              </w:rPr>
              <w:t>20</w:t>
            </w:r>
            <w:r>
              <w:rPr>
                <w:noProof/>
                <w:webHidden/>
              </w:rPr>
              <w:fldChar w:fldCharType="end"/>
            </w:r>
          </w:hyperlink>
        </w:p>
        <w:p w:rsidR="002D3C45" w:rsidRDefault="00C0794D">
          <w:pPr>
            <w:pStyle w:val="TM2"/>
            <w:rPr>
              <w:noProof/>
              <w:sz w:val="22"/>
              <w:szCs w:val="22"/>
              <w:lang w:eastAsia="fr-FR" w:bidi="ar-SA"/>
            </w:rPr>
          </w:pPr>
          <w:hyperlink w:anchor="_Toc251259865" w:history="1">
            <w:r w:rsidR="002D3C45" w:rsidRPr="00B4219D">
              <w:rPr>
                <w:rStyle w:val="Lienhypertexte"/>
                <w:noProof/>
              </w:rPr>
              <w:t>Paramétrages</w:t>
            </w:r>
            <w:r w:rsidR="002D3C45">
              <w:rPr>
                <w:noProof/>
                <w:webHidden/>
              </w:rPr>
              <w:tab/>
            </w:r>
            <w:r>
              <w:rPr>
                <w:noProof/>
                <w:webHidden/>
              </w:rPr>
              <w:fldChar w:fldCharType="begin"/>
            </w:r>
            <w:r w:rsidR="002D3C45">
              <w:rPr>
                <w:noProof/>
                <w:webHidden/>
              </w:rPr>
              <w:instrText xml:space="preserve"> PAGEREF _Toc251259865 \h </w:instrText>
            </w:r>
            <w:r>
              <w:rPr>
                <w:noProof/>
                <w:webHidden/>
              </w:rPr>
            </w:r>
            <w:r>
              <w:rPr>
                <w:noProof/>
                <w:webHidden/>
              </w:rPr>
              <w:fldChar w:fldCharType="separate"/>
            </w:r>
            <w:r w:rsidR="002D3C45">
              <w:rPr>
                <w:noProof/>
                <w:webHidden/>
              </w:rPr>
              <w:t>20</w:t>
            </w:r>
            <w:r>
              <w:rPr>
                <w:noProof/>
                <w:webHidden/>
              </w:rPr>
              <w:fldChar w:fldCharType="end"/>
            </w:r>
          </w:hyperlink>
        </w:p>
        <w:p w:rsidR="002D3C45" w:rsidRDefault="00C0794D">
          <w:pPr>
            <w:pStyle w:val="TM3"/>
            <w:rPr>
              <w:noProof/>
              <w:sz w:val="22"/>
              <w:szCs w:val="22"/>
              <w:lang w:eastAsia="fr-FR" w:bidi="ar-SA"/>
            </w:rPr>
          </w:pPr>
          <w:hyperlink w:anchor="_Toc251259866" w:history="1">
            <w:r w:rsidR="002D3C45" w:rsidRPr="00B4219D">
              <w:rPr>
                <w:rStyle w:val="Lienhypertexte"/>
                <w:noProof/>
              </w:rPr>
              <w:t>Modules</w:t>
            </w:r>
            <w:r w:rsidR="002D3C45">
              <w:rPr>
                <w:noProof/>
                <w:webHidden/>
              </w:rPr>
              <w:tab/>
            </w:r>
            <w:r>
              <w:rPr>
                <w:noProof/>
                <w:webHidden/>
              </w:rPr>
              <w:fldChar w:fldCharType="begin"/>
            </w:r>
            <w:r w:rsidR="002D3C45">
              <w:rPr>
                <w:noProof/>
                <w:webHidden/>
              </w:rPr>
              <w:instrText xml:space="preserve"> PAGEREF _Toc251259866 \h </w:instrText>
            </w:r>
            <w:r>
              <w:rPr>
                <w:noProof/>
                <w:webHidden/>
              </w:rPr>
            </w:r>
            <w:r>
              <w:rPr>
                <w:noProof/>
                <w:webHidden/>
              </w:rPr>
              <w:fldChar w:fldCharType="separate"/>
            </w:r>
            <w:r w:rsidR="002D3C45">
              <w:rPr>
                <w:noProof/>
                <w:webHidden/>
              </w:rPr>
              <w:t>20</w:t>
            </w:r>
            <w:r>
              <w:rPr>
                <w:noProof/>
                <w:webHidden/>
              </w:rPr>
              <w:fldChar w:fldCharType="end"/>
            </w:r>
          </w:hyperlink>
        </w:p>
        <w:p w:rsidR="002D3C45" w:rsidRDefault="00C0794D">
          <w:pPr>
            <w:pStyle w:val="TM3"/>
            <w:rPr>
              <w:noProof/>
              <w:sz w:val="22"/>
              <w:szCs w:val="22"/>
              <w:lang w:eastAsia="fr-FR" w:bidi="ar-SA"/>
            </w:rPr>
          </w:pPr>
          <w:hyperlink w:anchor="_Toc251259867" w:history="1">
            <w:r w:rsidR="002D3C45" w:rsidRPr="00B4219D">
              <w:rPr>
                <w:rStyle w:val="Lienhypertexte"/>
                <w:noProof/>
              </w:rPr>
              <w:t>Sections analytiques</w:t>
            </w:r>
            <w:r w:rsidR="002D3C45">
              <w:rPr>
                <w:noProof/>
                <w:webHidden/>
              </w:rPr>
              <w:tab/>
            </w:r>
            <w:r>
              <w:rPr>
                <w:noProof/>
                <w:webHidden/>
              </w:rPr>
              <w:fldChar w:fldCharType="begin"/>
            </w:r>
            <w:r w:rsidR="002D3C45">
              <w:rPr>
                <w:noProof/>
                <w:webHidden/>
              </w:rPr>
              <w:instrText xml:space="preserve"> PAGEREF _Toc251259867 \h </w:instrText>
            </w:r>
            <w:r>
              <w:rPr>
                <w:noProof/>
                <w:webHidden/>
              </w:rPr>
            </w:r>
            <w:r>
              <w:rPr>
                <w:noProof/>
                <w:webHidden/>
              </w:rPr>
              <w:fldChar w:fldCharType="separate"/>
            </w:r>
            <w:r w:rsidR="002D3C45">
              <w:rPr>
                <w:noProof/>
                <w:webHidden/>
              </w:rPr>
              <w:t>21</w:t>
            </w:r>
            <w:r>
              <w:rPr>
                <w:noProof/>
                <w:webHidden/>
              </w:rPr>
              <w:fldChar w:fldCharType="end"/>
            </w:r>
          </w:hyperlink>
        </w:p>
        <w:p w:rsidR="002D3C45" w:rsidRDefault="00C0794D">
          <w:pPr>
            <w:pStyle w:val="TM3"/>
            <w:rPr>
              <w:noProof/>
              <w:sz w:val="22"/>
              <w:szCs w:val="22"/>
              <w:lang w:eastAsia="fr-FR" w:bidi="ar-SA"/>
            </w:rPr>
          </w:pPr>
          <w:hyperlink w:anchor="_Toc251259868" w:history="1">
            <w:r w:rsidR="002D3C45" w:rsidRPr="00B4219D">
              <w:rPr>
                <w:rStyle w:val="Lienhypertexte"/>
                <w:noProof/>
              </w:rPr>
              <w:t>Stratégie Constructeurs</w:t>
            </w:r>
            <w:r w:rsidR="002D3C45">
              <w:rPr>
                <w:noProof/>
                <w:webHidden/>
              </w:rPr>
              <w:tab/>
            </w:r>
            <w:r>
              <w:rPr>
                <w:noProof/>
                <w:webHidden/>
              </w:rPr>
              <w:fldChar w:fldCharType="begin"/>
            </w:r>
            <w:r w:rsidR="002D3C45">
              <w:rPr>
                <w:noProof/>
                <w:webHidden/>
              </w:rPr>
              <w:instrText xml:space="preserve"> PAGEREF _Toc251259868 \h </w:instrText>
            </w:r>
            <w:r>
              <w:rPr>
                <w:noProof/>
                <w:webHidden/>
              </w:rPr>
            </w:r>
            <w:r>
              <w:rPr>
                <w:noProof/>
                <w:webHidden/>
              </w:rPr>
              <w:fldChar w:fldCharType="separate"/>
            </w:r>
            <w:r w:rsidR="002D3C45">
              <w:rPr>
                <w:noProof/>
                <w:webHidden/>
              </w:rPr>
              <w:t>22</w:t>
            </w:r>
            <w:r>
              <w:rPr>
                <w:noProof/>
                <w:webHidden/>
              </w:rPr>
              <w:fldChar w:fldCharType="end"/>
            </w:r>
          </w:hyperlink>
        </w:p>
        <w:p w:rsidR="002D3C45" w:rsidRDefault="00C0794D">
          <w:pPr>
            <w:pStyle w:val="TM3"/>
            <w:rPr>
              <w:noProof/>
              <w:sz w:val="22"/>
              <w:szCs w:val="22"/>
              <w:lang w:eastAsia="fr-FR" w:bidi="ar-SA"/>
            </w:rPr>
          </w:pPr>
          <w:hyperlink w:anchor="_Toc251259869" w:history="1">
            <w:r w:rsidR="002D3C45" w:rsidRPr="00B4219D">
              <w:rPr>
                <w:rStyle w:val="Lienhypertexte"/>
                <w:noProof/>
              </w:rPr>
              <w:t>Circuit de validation</w:t>
            </w:r>
            <w:r w:rsidR="002D3C45">
              <w:rPr>
                <w:noProof/>
                <w:webHidden/>
              </w:rPr>
              <w:tab/>
            </w:r>
            <w:r>
              <w:rPr>
                <w:noProof/>
                <w:webHidden/>
              </w:rPr>
              <w:fldChar w:fldCharType="begin"/>
            </w:r>
            <w:r w:rsidR="002D3C45">
              <w:rPr>
                <w:noProof/>
                <w:webHidden/>
              </w:rPr>
              <w:instrText xml:space="preserve"> PAGEREF _Toc251259869 \h </w:instrText>
            </w:r>
            <w:r>
              <w:rPr>
                <w:noProof/>
                <w:webHidden/>
              </w:rPr>
            </w:r>
            <w:r>
              <w:rPr>
                <w:noProof/>
                <w:webHidden/>
              </w:rPr>
              <w:fldChar w:fldCharType="separate"/>
            </w:r>
            <w:r w:rsidR="002D3C45">
              <w:rPr>
                <w:noProof/>
                <w:webHidden/>
              </w:rPr>
              <w:t>22</w:t>
            </w:r>
            <w:r>
              <w:rPr>
                <w:noProof/>
                <w:webHidden/>
              </w:rPr>
              <w:fldChar w:fldCharType="end"/>
            </w:r>
          </w:hyperlink>
        </w:p>
        <w:p w:rsidR="002D3C45" w:rsidRDefault="00C0794D">
          <w:pPr>
            <w:pStyle w:val="TM2"/>
            <w:rPr>
              <w:noProof/>
              <w:sz w:val="22"/>
              <w:szCs w:val="22"/>
              <w:lang w:eastAsia="fr-FR" w:bidi="ar-SA"/>
            </w:rPr>
          </w:pPr>
          <w:hyperlink w:anchor="_Toc251259870" w:history="1">
            <w:r w:rsidR="002D3C45" w:rsidRPr="00B4219D">
              <w:rPr>
                <w:rStyle w:val="Lienhypertexte"/>
                <w:noProof/>
              </w:rPr>
              <w:t>Le catalogue</w:t>
            </w:r>
            <w:r w:rsidR="002D3C45">
              <w:rPr>
                <w:noProof/>
                <w:webHidden/>
              </w:rPr>
              <w:tab/>
            </w:r>
            <w:r>
              <w:rPr>
                <w:noProof/>
                <w:webHidden/>
              </w:rPr>
              <w:fldChar w:fldCharType="begin"/>
            </w:r>
            <w:r w:rsidR="002D3C45">
              <w:rPr>
                <w:noProof/>
                <w:webHidden/>
              </w:rPr>
              <w:instrText xml:space="preserve"> PAGEREF _Toc251259870 \h </w:instrText>
            </w:r>
            <w:r>
              <w:rPr>
                <w:noProof/>
                <w:webHidden/>
              </w:rPr>
            </w:r>
            <w:r>
              <w:rPr>
                <w:noProof/>
                <w:webHidden/>
              </w:rPr>
              <w:fldChar w:fldCharType="separate"/>
            </w:r>
            <w:r w:rsidR="002D3C45">
              <w:rPr>
                <w:noProof/>
                <w:webHidden/>
              </w:rPr>
              <w:t>24</w:t>
            </w:r>
            <w:r>
              <w:rPr>
                <w:noProof/>
                <w:webHidden/>
              </w:rPr>
              <w:fldChar w:fldCharType="end"/>
            </w:r>
          </w:hyperlink>
        </w:p>
        <w:p w:rsidR="002D3C45" w:rsidRDefault="00C0794D">
          <w:pPr>
            <w:pStyle w:val="TM2"/>
            <w:rPr>
              <w:noProof/>
              <w:sz w:val="22"/>
              <w:szCs w:val="22"/>
              <w:lang w:eastAsia="fr-FR" w:bidi="ar-SA"/>
            </w:rPr>
          </w:pPr>
          <w:hyperlink w:anchor="_Toc251259871" w:history="1">
            <w:r w:rsidR="002D3C45" w:rsidRPr="00B4219D">
              <w:rPr>
                <w:rStyle w:val="Lienhypertexte"/>
                <w:noProof/>
              </w:rPr>
              <w:t>Gestion des achats</w:t>
            </w:r>
            <w:r w:rsidR="002D3C45">
              <w:rPr>
                <w:noProof/>
                <w:webHidden/>
              </w:rPr>
              <w:tab/>
            </w:r>
            <w:r>
              <w:rPr>
                <w:noProof/>
                <w:webHidden/>
              </w:rPr>
              <w:fldChar w:fldCharType="begin"/>
            </w:r>
            <w:r w:rsidR="002D3C45">
              <w:rPr>
                <w:noProof/>
                <w:webHidden/>
              </w:rPr>
              <w:instrText xml:space="preserve"> PAGEREF _Toc251259871 \h </w:instrText>
            </w:r>
            <w:r>
              <w:rPr>
                <w:noProof/>
                <w:webHidden/>
              </w:rPr>
            </w:r>
            <w:r>
              <w:rPr>
                <w:noProof/>
                <w:webHidden/>
              </w:rPr>
              <w:fldChar w:fldCharType="separate"/>
            </w:r>
            <w:r w:rsidR="002D3C45">
              <w:rPr>
                <w:noProof/>
                <w:webHidden/>
              </w:rPr>
              <w:t>25</w:t>
            </w:r>
            <w:r>
              <w:rPr>
                <w:noProof/>
                <w:webHidden/>
              </w:rPr>
              <w:fldChar w:fldCharType="end"/>
            </w:r>
          </w:hyperlink>
        </w:p>
        <w:p w:rsidR="002D3C45" w:rsidRDefault="00C0794D">
          <w:pPr>
            <w:pStyle w:val="TM2"/>
            <w:rPr>
              <w:noProof/>
              <w:sz w:val="22"/>
              <w:szCs w:val="22"/>
              <w:lang w:eastAsia="fr-FR" w:bidi="ar-SA"/>
            </w:rPr>
          </w:pPr>
          <w:hyperlink w:anchor="_Toc251259872" w:history="1">
            <w:r w:rsidR="002D3C45" w:rsidRPr="00B4219D">
              <w:rPr>
                <w:rStyle w:val="Lienhypertexte"/>
                <w:noProof/>
              </w:rPr>
              <w:t>Personnalisations</w:t>
            </w:r>
            <w:r w:rsidR="002D3C45">
              <w:rPr>
                <w:noProof/>
                <w:webHidden/>
              </w:rPr>
              <w:tab/>
            </w:r>
            <w:r>
              <w:rPr>
                <w:noProof/>
                <w:webHidden/>
              </w:rPr>
              <w:fldChar w:fldCharType="begin"/>
            </w:r>
            <w:r w:rsidR="002D3C45">
              <w:rPr>
                <w:noProof/>
                <w:webHidden/>
              </w:rPr>
              <w:instrText xml:space="preserve"> PAGEREF _Toc251259872 \h </w:instrText>
            </w:r>
            <w:r>
              <w:rPr>
                <w:noProof/>
                <w:webHidden/>
              </w:rPr>
            </w:r>
            <w:r>
              <w:rPr>
                <w:noProof/>
                <w:webHidden/>
              </w:rPr>
              <w:fldChar w:fldCharType="separate"/>
            </w:r>
            <w:r w:rsidR="002D3C45">
              <w:rPr>
                <w:noProof/>
                <w:webHidden/>
              </w:rPr>
              <w:t>25</w:t>
            </w:r>
            <w:r>
              <w:rPr>
                <w:noProof/>
                <w:webHidden/>
              </w:rPr>
              <w:fldChar w:fldCharType="end"/>
            </w:r>
          </w:hyperlink>
        </w:p>
        <w:p w:rsidR="002D3C45" w:rsidRDefault="00C0794D">
          <w:pPr>
            <w:pStyle w:val="TM3"/>
            <w:rPr>
              <w:noProof/>
              <w:sz w:val="22"/>
              <w:szCs w:val="22"/>
              <w:lang w:eastAsia="fr-FR" w:bidi="ar-SA"/>
            </w:rPr>
          </w:pPr>
          <w:hyperlink w:anchor="_Toc251259873" w:history="1">
            <w:r w:rsidR="002D3C45" w:rsidRPr="00B4219D">
              <w:rPr>
                <w:rStyle w:val="Lienhypertexte"/>
                <w:noProof/>
              </w:rPr>
              <w:t>Page d’accueil</w:t>
            </w:r>
            <w:r w:rsidR="002D3C45">
              <w:rPr>
                <w:noProof/>
                <w:webHidden/>
              </w:rPr>
              <w:tab/>
            </w:r>
            <w:r>
              <w:rPr>
                <w:noProof/>
                <w:webHidden/>
              </w:rPr>
              <w:fldChar w:fldCharType="begin"/>
            </w:r>
            <w:r w:rsidR="002D3C45">
              <w:rPr>
                <w:noProof/>
                <w:webHidden/>
              </w:rPr>
              <w:instrText xml:space="preserve"> PAGEREF _Toc251259873 \h </w:instrText>
            </w:r>
            <w:r>
              <w:rPr>
                <w:noProof/>
                <w:webHidden/>
              </w:rPr>
            </w:r>
            <w:r>
              <w:rPr>
                <w:noProof/>
                <w:webHidden/>
              </w:rPr>
              <w:fldChar w:fldCharType="separate"/>
            </w:r>
            <w:r w:rsidR="002D3C45">
              <w:rPr>
                <w:noProof/>
                <w:webHidden/>
              </w:rPr>
              <w:t>25</w:t>
            </w:r>
            <w:r>
              <w:rPr>
                <w:noProof/>
                <w:webHidden/>
              </w:rPr>
              <w:fldChar w:fldCharType="end"/>
            </w:r>
          </w:hyperlink>
        </w:p>
        <w:p w:rsidR="00E87353" w:rsidRDefault="00C0794D">
          <w:r>
            <w:fldChar w:fldCharType="end"/>
          </w:r>
        </w:p>
      </w:sdtContent>
    </w:sdt>
    <w:p w:rsidR="00634B84" w:rsidRPr="00525B87" w:rsidRDefault="00634B84">
      <w:pPr>
        <w:spacing w:after="0"/>
      </w:pPr>
      <w:r w:rsidRPr="00525B87">
        <w:br w:type="page"/>
      </w:r>
    </w:p>
    <w:p w:rsidR="005C5D57" w:rsidRDefault="005C5D57" w:rsidP="00102445">
      <w:pPr>
        <w:pStyle w:val="Titre1"/>
      </w:pPr>
      <w:bookmarkStart w:id="0" w:name="_Toc251259839"/>
      <w:r>
        <w:lastRenderedPageBreak/>
        <w:t>Site client</w:t>
      </w:r>
      <w:bookmarkEnd w:id="0"/>
    </w:p>
    <w:p w:rsidR="005C5D57" w:rsidRPr="005C5D57" w:rsidRDefault="005C5D57" w:rsidP="005C5D57">
      <w:pPr>
        <w:pStyle w:val="Sansinterligne"/>
      </w:pPr>
    </w:p>
    <w:p w:rsidR="00BC6EA5" w:rsidRDefault="00BC6EA5" w:rsidP="005C5D57">
      <w:pPr>
        <w:pStyle w:val="Titre2"/>
      </w:pPr>
      <w:bookmarkStart w:id="1" w:name="_Toc251259840"/>
      <w:r>
        <w:t>Connexion</w:t>
      </w:r>
      <w:bookmarkEnd w:id="1"/>
    </w:p>
    <w:p w:rsidR="00BC6EA5" w:rsidRDefault="00BC6EA5" w:rsidP="00D9695E">
      <w:pPr>
        <w:pStyle w:val="Titre4"/>
      </w:pPr>
      <w:r>
        <w:t>Pour vous connecter sur votre Extranet</w:t>
      </w:r>
    </w:p>
    <w:p w:rsidR="00BC6EA5" w:rsidRDefault="00BC6EA5" w:rsidP="00EF016F">
      <w:pPr>
        <w:pStyle w:val="Paragraphedeliste"/>
        <w:numPr>
          <w:ilvl w:val="0"/>
          <w:numId w:val="51"/>
        </w:numPr>
      </w:pPr>
      <w:r>
        <w:t>Connectez-vous sur votre site. L’URL vous est communiquée par votre Distributeur</w:t>
      </w:r>
    </w:p>
    <w:p w:rsidR="00BC6EA5" w:rsidRDefault="00BC6EA5" w:rsidP="00EF016F">
      <w:pPr>
        <w:pStyle w:val="Paragraphedeliste"/>
        <w:numPr>
          <w:ilvl w:val="0"/>
          <w:numId w:val="51"/>
        </w:numPr>
      </w:pPr>
      <w:r>
        <w:t>Saisissez vos codes d’accès (nom d’utilisateur + mot de passe)</w:t>
      </w:r>
    </w:p>
    <w:p w:rsidR="00F03C55" w:rsidRDefault="00F03C55" w:rsidP="00EF016F">
      <w:pPr>
        <w:pStyle w:val="Paragraphedeliste"/>
        <w:numPr>
          <w:ilvl w:val="0"/>
          <w:numId w:val="51"/>
        </w:numPr>
      </w:pPr>
      <w:r>
        <w:t>Cliquez sur le bouton « Se connecter »</w:t>
      </w:r>
    </w:p>
    <w:p w:rsidR="00F03C55" w:rsidRDefault="00F03C55" w:rsidP="00F03C55">
      <w:pPr>
        <w:pStyle w:val="Sansinterligne"/>
      </w:pPr>
      <w:r>
        <w:t>Si vous souhaitez vous connecter directement lors de votre prochaine connexion, sans avoir à saisir vos codes d’accès, cochez la case « Me connecter automatiquement</w:t>
      </w:r>
    </w:p>
    <w:p w:rsidR="00BC6EA5" w:rsidRDefault="00BC6EA5" w:rsidP="00F03C55">
      <w:pPr>
        <w:pStyle w:val="Sansinterligne"/>
      </w:pPr>
      <w:r>
        <w:t>Si vous avez oublié votre mot de passe, cliquez sur « Mot de passe oublié »</w:t>
      </w:r>
      <w:r w:rsidR="00AF68C1">
        <w:t>. Un message contenant vos codes d’accès sera automatiquement envoyé à l’adresse e-mail que vous aurez mentionné.</w:t>
      </w:r>
    </w:p>
    <w:p w:rsidR="00F03C55" w:rsidRDefault="00BC6EA5" w:rsidP="00BC6EA5">
      <w:r>
        <w:t>Si vous n’avez pas de codes d’accès, cliquez sur « Inscription en ligne », puis compléter le formulaire.</w:t>
      </w:r>
      <w:r w:rsidR="00F03C55">
        <w:t xml:space="preserve"> Un message sera automatiquement envoyé à l’administrateur de votre site pour qu’il puisse vous ouvrir les droits.</w:t>
      </w:r>
    </w:p>
    <w:p w:rsidR="00F03C55" w:rsidRPr="00BC6EA5" w:rsidRDefault="00F03C55" w:rsidP="00F03C55">
      <w:pPr>
        <w:pStyle w:val="Sansinterligne"/>
      </w:pPr>
    </w:p>
    <w:p w:rsidR="002F1B8E" w:rsidRDefault="00B848AB" w:rsidP="005C5D57">
      <w:pPr>
        <w:pStyle w:val="Titre2"/>
      </w:pPr>
      <w:bookmarkStart w:id="2" w:name="_Toc251259841"/>
      <w:r>
        <w:t>A</w:t>
      </w:r>
      <w:r w:rsidR="00F03C55">
        <w:t>ccueil</w:t>
      </w:r>
      <w:bookmarkEnd w:id="2"/>
    </w:p>
    <w:p w:rsidR="00F03C55" w:rsidRDefault="00F03C55" w:rsidP="00743216">
      <w:pPr>
        <w:pStyle w:val="Sansinterligne"/>
      </w:pPr>
      <w:r>
        <w:t>La charte graphique de votre Extranet peut être personnalisée pour reprendre vos couleurs, images, polices de caractère. Rapprochez-vous de votre distributeur pour faire personnaliser votre site</w:t>
      </w:r>
      <w:r w:rsidR="00511116">
        <w:t>.</w:t>
      </w:r>
    </w:p>
    <w:p w:rsidR="00F03C55" w:rsidRDefault="00F03C55" w:rsidP="00743216">
      <w:pPr>
        <w:pStyle w:val="Sansinterligne"/>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95"/>
        <w:gridCol w:w="3097"/>
        <w:gridCol w:w="3094"/>
      </w:tblGrid>
      <w:tr w:rsidR="00511116" w:rsidTr="00511116">
        <w:tc>
          <w:tcPr>
            <w:tcW w:w="3070" w:type="dxa"/>
          </w:tcPr>
          <w:p w:rsidR="00511116" w:rsidRDefault="00511116" w:rsidP="00743216">
            <w:pPr>
              <w:pStyle w:val="Sansinterligne"/>
            </w:pPr>
            <w:r>
              <w:rPr>
                <w:noProof/>
                <w:lang w:eastAsia="fr-FR" w:bidi="ar-SA"/>
              </w:rPr>
              <w:drawing>
                <wp:inline distT="0" distB="0" distL="0" distR="0">
                  <wp:extent cx="1912381" cy="1160000"/>
                  <wp:effectExtent l="19050" t="0" r="0" b="0"/>
                  <wp:docPr id="23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1912381" cy="1160000"/>
                          </a:xfrm>
                          <a:prstGeom prst="rect">
                            <a:avLst/>
                          </a:prstGeom>
                          <a:noFill/>
                          <a:ln w="9525">
                            <a:noFill/>
                            <a:miter lim="800000"/>
                            <a:headEnd/>
                            <a:tailEnd/>
                          </a:ln>
                        </pic:spPr>
                      </pic:pic>
                    </a:graphicData>
                  </a:graphic>
                </wp:inline>
              </w:drawing>
            </w:r>
          </w:p>
        </w:tc>
        <w:tc>
          <w:tcPr>
            <w:tcW w:w="3070" w:type="dxa"/>
          </w:tcPr>
          <w:p w:rsidR="00511116" w:rsidRDefault="00511116" w:rsidP="00743216">
            <w:pPr>
              <w:pStyle w:val="Sansinterligne"/>
            </w:pPr>
            <w:r>
              <w:rPr>
                <w:noProof/>
                <w:lang w:eastAsia="fr-FR" w:bidi="ar-SA"/>
              </w:rPr>
              <w:drawing>
                <wp:inline distT="0" distB="0" distL="0" distR="0">
                  <wp:extent cx="1914286" cy="1158095"/>
                  <wp:effectExtent l="19050" t="0" r="0" b="0"/>
                  <wp:docPr id="22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914286" cy="1158095"/>
                          </a:xfrm>
                          <a:prstGeom prst="rect">
                            <a:avLst/>
                          </a:prstGeom>
                          <a:noFill/>
                          <a:ln w="9525">
                            <a:noFill/>
                            <a:miter lim="800000"/>
                            <a:headEnd/>
                            <a:tailEnd/>
                          </a:ln>
                        </pic:spPr>
                      </pic:pic>
                    </a:graphicData>
                  </a:graphic>
                </wp:inline>
              </w:drawing>
            </w:r>
          </w:p>
        </w:tc>
        <w:tc>
          <w:tcPr>
            <w:tcW w:w="3070" w:type="dxa"/>
          </w:tcPr>
          <w:p w:rsidR="00511116" w:rsidRDefault="00511116" w:rsidP="00743216">
            <w:pPr>
              <w:pStyle w:val="Sansinterligne"/>
            </w:pPr>
            <w:r>
              <w:rPr>
                <w:noProof/>
                <w:lang w:eastAsia="fr-FR" w:bidi="ar-SA"/>
              </w:rPr>
              <w:drawing>
                <wp:inline distT="0" distB="0" distL="0" distR="0">
                  <wp:extent cx="1912381" cy="1156191"/>
                  <wp:effectExtent l="19050" t="0" r="0" b="0"/>
                  <wp:docPr id="23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912381" cy="1156191"/>
                          </a:xfrm>
                          <a:prstGeom prst="rect">
                            <a:avLst/>
                          </a:prstGeom>
                          <a:noFill/>
                          <a:ln w="9525">
                            <a:noFill/>
                            <a:miter lim="800000"/>
                            <a:headEnd/>
                            <a:tailEnd/>
                          </a:ln>
                        </pic:spPr>
                      </pic:pic>
                    </a:graphicData>
                  </a:graphic>
                </wp:inline>
              </w:drawing>
            </w:r>
          </w:p>
        </w:tc>
      </w:tr>
    </w:tbl>
    <w:p w:rsidR="00511116" w:rsidRDefault="00511116" w:rsidP="00743216">
      <w:pPr>
        <w:pStyle w:val="Sansinterligne"/>
      </w:pPr>
    </w:p>
    <w:p w:rsidR="003006CB" w:rsidRDefault="00F03C55" w:rsidP="00743216">
      <w:pPr>
        <w:pStyle w:val="Sansinterligne"/>
      </w:pPr>
      <w:r>
        <w:t>La page d’accueil est découpée en 4 zones :</w:t>
      </w:r>
    </w:p>
    <w:p w:rsidR="00F03C55" w:rsidRDefault="00F03C55" w:rsidP="00EF016F">
      <w:pPr>
        <w:pStyle w:val="Sansinterligne"/>
        <w:numPr>
          <w:ilvl w:val="0"/>
          <w:numId w:val="52"/>
        </w:numPr>
      </w:pPr>
      <w:r>
        <w:t>Le bandeau haut</w:t>
      </w:r>
    </w:p>
    <w:p w:rsidR="00511116" w:rsidRDefault="00511116" w:rsidP="00EF016F">
      <w:pPr>
        <w:pStyle w:val="Sansinterligne"/>
        <w:numPr>
          <w:ilvl w:val="0"/>
          <w:numId w:val="52"/>
        </w:numPr>
      </w:pPr>
      <w:r>
        <w:t>Le menu situé dans bandeau gauche</w:t>
      </w:r>
    </w:p>
    <w:p w:rsidR="00511116" w:rsidRDefault="00511116" w:rsidP="00EF016F">
      <w:pPr>
        <w:pStyle w:val="Sansinterligne"/>
        <w:numPr>
          <w:ilvl w:val="0"/>
          <w:numId w:val="52"/>
        </w:numPr>
      </w:pPr>
      <w:r>
        <w:t>La page d’accueil occupant la partie centrale</w:t>
      </w:r>
    </w:p>
    <w:p w:rsidR="00511116" w:rsidRDefault="00511116" w:rsidP="00EF016F">
      <w:pPr>
        <w:pStyle w:val="Sansinterligne"/>
        <w:numPr>
          <w:ilvl w:val="0"/>
          <w:numId w:val="52"/>
        </w:numPr>
      </w:pPr>
      <w:r>
        <w:t>Les annonces positionnées dans le bandeau droit</w:t>
      </w:r>
    </w:p>
    <w:p w:rsidR="00511116" w:rsidRDefault="00511116" w:rsidP="00511116">
      <w:pPr>
        <w:pStyle w:val="Sansinterligne"/>
        <w:tabs>
          <w:tab w:val="left" w:pos="2482"/>
        </w:tabs>
      </w:pPr>
    </w:p>
    <w:p w:rsidR="00511116" w:rsidRDefault="00511116" w:rsidP="00511116">
      <w:r>
        <w:t>Le bandeau haut contient vos informations de connexion. Vous pouvez éditer votre profil en cliquant sur l’adresse e-mail, ou vous déconnecter, en cliquant sur « Déconnexion »</w:t>
      </w:r>
      <w:r w:rsidR="00102445">
        <w:t>.</w:t>
      </w:r>
    </w:p>
    <w:p w:rsidR="00102445" w:rsidRDefault="00102445" w:rsidP="00511116">
      <w:r>
        <w:t>Le menu vous permet d’accéder aux fonctionnalités du site</w:t>
      </w:r>
    </w:p>
    <w:p w:rsidR="00F03C55" w:rsidRDefault="00511116" w:rsidP="00511116">
      <w:r>
        <w:t>Le contenu de la page d’accueil peut être entièrement personnalisé par votre Distributeur pour répondre à vos besoins. Il peut contenir du texte, des images et des liens hypertexte.</w:t>
      </w:r>
    </w:p>
    <w:p w:rsidR="00511116" w:rsidRDefault="00511116" w:rsidP="00511116">
      <w:r>
        <w:t xml:space="preserve">Les annonces </w:t>
      </w:r>
      <w:r w:rsidR="00102445">
        <w:t>permettent de diffuser des informations aux utilisateurs du site. Elles peuvent être gérées par votre Distributeur ou par l’administrateur de votre site.</w:t>
      </w:r>
    </w:p>
    <w:p w:rsidR="00102445" w:rsidRDefault="00102445" w:rsidP="00511116"/>
    <w:p w:rsidR="00F03C55" w:rsidRDefault="00102445" w:rsidP="005C5D57">
      <w:pPr>
        <w:pStyle w:val="Titre2"/>
      </w:pPr>
      <w:bookmarkStart w:id="3" w:name="_Toc251259842"/>
      <w:r>
        <w:t>Votre compte</w:t>
      </w:r>
      <w:bookmarkEnd w:id="3"/>
    </w:p>
    <w:p w:rsidR="00102445" w:rsidRDefault="00102445" w:rsidP="00743216">
      <w:pPr>
        <w:pStyle w:val="Sansinterligne"/>
      </w:pPr>
      <w:r>
        <w:t xml:space="preserve">L’édition de votre profil vous permet </w:t>
      </w:r>
    </w:p>
    <w:p w:rsidR="00102445" w:rsidRDefault="00102445" w:rsidP="00EF016F">
      <w:pPr>
        <w:pStyle w:val="Sansinterligne"/>
        <w:numPr>
          <w:ilvl w:val="0"/>
          <w:numId w:val="53"/>
        </w:numPr>
      </w:pPr>
      <w:r>
        <w:t>de modifier vos coordonnées et votre mot de passe</w:t>
      </w:r>
    </w:p>
    <w:p w:rsidR="00102445" w:rsidRDefault="00102445" w:rsidP="00EF016F">
      <w:pPr>
        <w:pStyle w:val="Sansinterligne"/>
        <w:numPr>
          <w:ilvl w:val="0"/>
          <w:numId w:val="53"/>
        </w:numPr>
      </w:pPr>
      <w:r>
        <w:t xml:space="preserve">de </w:t>
      </w:r>
      <w:r w:rsidR="00F732CF">
        <w:t>suivre</w:t>
      </w:r>
      <w:r>
        <w:t xml:space="preserve"> </w:t>
      </w:r>
      <w:r w:rsidR="00F732CF">
        <w:t>votre activité sur le site</w:t>
      </w:r>
      <w:r>
        <w:t> : nombre de connexion et date de dernière connexion</w:t>
      </w:r>
    </w:p>
    <w:p w:rsidR="00102445" w:rsidRDefault="00102445" w:rsidP="00EF016F">
      <w:pPr>
        <w:pStyle w:val="Sansinterligne"/>
        <w:numPr>
          <w:ilvl w:val="0"/>
          <w:numId w:val="53"/>
        </w:numPr>
      </w:pPr>
      <w:r>
        <w:t>de visualiser les sections analytiques auxquelles vous être rattaché</w:t>
      </w:r>
    </w:p>
    <w:p w:rsidR="00102445" w:rsidRDefault="00102445" w:rsidP="00EF016F">
      <w:pPr>
        <w:pStyle w:val="Sansinterligne"/>
        <w:numPr>
          <w:ilvl w:val="0"/>
          <w:numId w:val="53"/>
        </w:numPr>
      </w:pPr>
      <w:r>
        <w:t>de vérifier vos droits</w:t>
      </w:r>
    </w:p>
    <w:p w:rsidR="00F732CF" w:rsidRDefault="00F732CF" w:rsidP="00F732CF">
      <w:pPr>
        <w:pStyle w:val="Sansinterligne"/>
      </w:pPr>
    </w:p>
    <w:p w:rsidR="00102445" w:rsidRDefault="00102445" w:rsidP="00743216">
      <w:pPr>
        <w:pStyle w:val="Sansinterligne"/>
      </w:pPr>
      <w:r>
        <w:rPr>
          <w:noProof/>
          <w:lang w:eastAsia="fr-FR" w:bidi="ar-SA"/>
        </w:rPr>
        <w:drawing>
          <wp:inline distT="0" distB="0" distL="0" distR="0">
            <wp:extent cx="5759450" cy="4024999"/>
            <wp:effectExtent l="19050" t="0" r="0" b="0"/>
            <wp:docPr id="23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5759450" cy="4024999"/>
                    </a:xfrm>
                    <a:prstGeom prst="rect">
                      <a:avLst/>
                    </a:prstGeom>
                    <a:noFill/>
                    <a:ln w="9525">
                      <a:noFill/>
                      <a:miter lim="800000"/>
                      <a:headEnd/>
                      <a:tailEnd/>
                    </a:ln>
                  </pic:spPr>
                </pic:pic>
              </a:graphicData>
            </a:graphic>
          </wp:inline>
        </w:drawing>
      </w:r>
    </w:p>
    <w:p w:rsidR="00F03C55" w:rsidRDefault="00F03C55" w:rsidP="00743216">
      <w:pPr>
        <w:pStyle w:val="Sansinterligne"/>
      </w:pPr>
    </w:p>
    <w:p w:rsidR="00AF68C1" w:rsidRDefault="00AF68C1" w:rsidP="00AF68C1">
      <w:pPr>
        <w:pStyle w:val="Titre4"/>
      </w:pPr>
      <w:r>
        <w:t>Pour modifier vos coordonnées ou changer votre mot de passe</w:t>
      </w:r>
    </w:p>
    <w:p w:rsidR="00AF68C1" w:rsidRDefault="00AF68C1" w:rsidP="00EF016F">
      <w:pPr>
        <w:pStyle w:val="Sansinterligne"/>
        <w:numPr>
          <w:ilvl w:val="0"/>
          <w:numId w:val="54"/>
        </w:numPr>
      </w:pPr>
      <w:r>
        <w:t>Modifier les champs concernés dans le formulaire</w:t>
      </w:r>
    </w:p>
    <w:p w:rsidR="00AF68C1" w:rsidRDefault="00AF68C1" w:rsidP="00EF016F">
      <w:pPr>
        <w:pStyle w:val="Sansinterligne"/>
        <w:numPr>
          <w:ilvl w:val="0"/>
          <w:numId w:val="54"/>
        </w:numPr>
      </w:pPr>
      <w:r>
        <w:t>Cliquez sur le bouton « Enregistrer »</w:t>
      </w:r>
    </w:p>
    <w:p w:rsidR="00AF68C1" w:rsidRDefault="00AF68C1" w:rsidP="00AF68C1">
      <w:pPr>
        <w:pStyle w:val="Sansinterligne"/>
      </w:pPr>
    </w:p>
    <w:p w:rsidR="00AF68C1" w:rsidRDefault="00AF68C1" w:rsidP="005C5D57">
      <w:pPr>
        <w:pStyle w:val="Titre2"/>
      </w:pPr>
      <w:bookmarkStart w:id="4" w:name="_Toc251259843"/>
      <w:r>
        <w:t>Vos interlocuteurs</w:t>
      </w:r>
      <w:bookmarkEnd w:id="4"/>
    </w:p>
    <w:p w:rsidR="005C5D57" w:rsidRDefault="00AF68C1">
      <w:pPr>
        <w:spacing w:line="276" w:lineRule="auto"/>
      </w:pPr>
      <w:r>
        <w:t xml:space="preserve">Le menu « Vos interlocuteurs » vous permet d’identifier vos interlocuteurs </w:t>
      </w:r>
    </w:p>
    <w:p w:rsidR="00AF68C1" w:rsidRDefault="005C5D57" w:rsidP="00EF016F">
      <w:pPr>
        <w:pStyle w:val="Paragraphedeliste"/>
        <w:numPr>
          <w:ilvl w:val="0"/>
          <w:numId w:val="55"/>
        </w:numPr>
        <w:spacing w:line="276" w:lineRule="auto"/>
      </w:pPr>
      <w:r>
        <w:t>C</w:t>
      </w:r>
      <w:r w:rsidR="00AF68C1">
        <w:t>hez votre distributeur</w:t>
      </w:r>
      <w:r>
        <w:t xml:space="preserve">. La colonne « Interlocuteur » indique à quel module est rattaché votre interlocuteur. </w:t>
      </w:r>
    </w:p>
    <w:p w:rsidR="005C5D57" w:rsidRDefault="005C5D57" w:rsidP="00EF016F">
      <w:pPr>
        <w:pStyle w:val="Paragraphedeliste"/>
        <w:numPr>
          <w:ilvl w:val="0"/>
          <w:numId w:val="55"/>
        </w:numPr>
        <w:spacing w:line="276" w:lineRule="auto"/>
      </w:pPr>
      <w:r>
        <w:t>Dans votre société. La colonne « Administrateur » précise le site ou l’entité géré par l’administrateur.</w:t>
      </w:r>
    </w:p>
    <w:p w:rsidR="005C5D57" w:rsidRDefault="00AF68C1">
      <w:pPr>
        <w:spacing w:line="276" w:lineRule="auto"/>
      </w:pPr>
      <w:r>
        <w:rPr>
          <w:noProof/>
          <w:lang w:eastAsia="fr-FR" w:bidi="ar-SA"/>
        </w:rPr>
        <w:drawing>
          <wp:inline distT="0" distB="0" distL="0" distR="0">
            <wp:extent cx="5759450" cy="1736776"/>
            <wp:effectExtent l="19050" t="0" r="0" b="0"/>
            <wp:docPr id="24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5759450" cy="1736776"/>
                    </a:xfrm>
                    <a:prstGeom prst="rect">
                      <a:avLst/>
                    </a:prstGeom>
                    <a:noFill/>
                    <a:ln w="9525">
                      <a:noFill/>
                      <a:miter lim="800000"/>
                      <a:headEnd/>
                      <a:tailEnd/>
                    </a:ln>
                  </pic:spPr>
                </pic:pic>
              </a:graphicData>
            </a:graphic>
          </wp:inline>
        </w:drawing>
      </w:r>
    </w:p>
    <w:p w:rsidR="005C5D57" w:rsidRDefault="005C5D57" w:rsidP="005C5D57">
      <w:pPr>
        <w:pStyle w:val="Titre4"/>
      </w:pPr>
      <w:r>
        <w:t>Pour contacter un interlocuteur</w:t>
      </w:r>
    </w:p>
    <w:p w:rsidR="005C5D57" w:rsidRDefault="005C5D57" w:rsidP="00EF016F">
      <w:pPr>
        <w:pStyle w:val="Paragraphedeliste"/>
        <w:numPr>
          <w:ilvl w:val="0"/>
          <w:numId w:val="56"/>
        </w:numPr>
        <w:spacing w:line="276" w:lineRule="auto"/>
      </w:pPr>
      <w:r>
        <w:t xml:space="preserve">Cliquez sur </w:t>
      </w:r>
      <w:r>
        <w:rPr>
          <w:noProof/>
          <w:lang w:eastAsia="fr-FR" w:bidi="ar-SA"/>
        </w:rPr>
        <w:drawing>
          <wp:inline distT="0" distB="0" distL="0" distR="0">
            <wp:extent cx="108000" cy="108745"/>
            <wp:effectExtent l="19050" t="0" r="6300" b="0"/>
            <wp:docPr id="243" name="Image 22" descr="C:\DATA\Marketing_&amp;_Communication\Outils internes\Nouvel Extranet\Images\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ATA\Marketing_&amp;_Communication\Outils internes\Nouvel Extranet\Images\E-Mail.png"/>
                    <pic:cNvPicPr>
                      <a:picLocks noChangeAspect="1" noChangeArrowheads="1"/>
                    </pic:cNvPicPr>
                  </pic:nvPicPr>
                  <pic:blipFill>
                    <a:blip r:embed="rId16" cstate="print"/>
                    <a:srcRect/>
                    <a:stretch>
                      <a:fillRect/>
                    </a:stretch>
                  </pic:blipFill>
                  <pic:spPr bwMode="auto">
                    <a:xfrm>
                      <a:off x="0" y="0"/>
                      <a:ext cx="108000" cy="108745"/>
                    </a:xfrm>
                    <a:prstGeom prst="rect">
                      <a:avLst/>
                    </a:prstGeom>
                    <a:noFill/>
                    <a:ln w="9525">
                      <a:noFill/>
                      <a:miter lim="800000"/>
                      <a:headEnd/>
                      <a:tailEnd/>
                    </a:ln>
                  </pic:spPr>
                </pic:pic>
              </a:graphicData>
            </a:graphic>
          </wp:inline>
        </w:drawing>
      </w:r>
      <w:r>
        <w:t xml:space="preserve"> pour ouvrir un nouveau message</w:t>
      </w:r>
    </w:p>
    <w:p w:rsidR="005C5D57" w:rsidRDefault="005C5D57">
      <w:pPr>
        <w:spacing w:line="276" w:lineRule="auto"/>
      </w:pPr>
    </w:p>
    <w:p w:rsidR="005C5D57" w:rsidRDefault="005C5D57" w:rsidP="005C5D57">
      <w:pPr>
        <w:pStyle w:val="Titre2"/>
      </w:pPr>
      <w:bookmarkStart w:id="5" w:name="_Toc251259844"/>
      <w:r>
        <w:lastRenderedPageBreak/>
        <w:t>Catalogue</w:t>
      </w:r>
      <w:bookmarkEnd w:id="5"/>
    </w:p>
    <w:p w:rsidR="007E19BC" w:rsidRDefault="005C5D57" w:rsidP="005C5D57">
      <w:r>
        <w:t>Votre offre peut être constituée de plusieurs catalogues qui pourront être affichés de manière séparée ou fusionnée.</w:t>
      </w:r>
      <w:r w:rsidR="007E19BC">
        <w:t xml:space="preserve"> </w:t>
      </w:r>
      <w:r w:rsidR="007E19BC" w:rsidRPr="00474B3C">
        <w:t>Les catalogues fusionnés sont compilés en un seul catalogue et une arborescence commune, alors que les catalogues séparés do</w:t>
      </w:r>
      <w:r w:rsidR="007E19BC">
        <w:t>nnent plusieurs points d’entrée. Un article peut être présent dans plusieurs catalogues, par exemple dans le catalogue général et dans votre référentiel.</w:t>
      </w:r>
    </w:p>
    <w:p w:rsidR="005C5D57" w:rsidRDefault="005C5D57" w:rsidP="005C5D57">
      <w:r>
        <w:rPr>
          <w:noProof/>
          <w:lang w:eastAsia="fr-FR" w:bidi="ar-SA"/>
        </w:rPr>
        <w:drawing>
          <wp:inline distT="0" distB="0" distL="0" distR="0">
            <wp:extent cx="5759450" cy="1607332"/>
            <wp:effectExtent l="19050" t="0" r="0" b="0"/>
            <wp:docPr id="244"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a:stretch>
                      <a:fillRect/>
                    </a:stretch>
                  </pic:blipFill>
                  <pic:spPr bwMode="auto">
                    <a:xfrm>
                      <a:off x="0" y="0"/>
                      <a:ext cx="5759450" cy="1607332"/>
                    </a:xfrm>
                    <a:prstGeom prst="rect">
                      <a:avLst/>
                    </a:prstGeom>
                    <a:noFill/>
                    <a:ln w="9525">
                      <a:noFill/>
                      <a:miter lim="800000"/>
                      <a:headEnd/>
                      <a:tailEnd/>
                    </a:ln>
                  </pic:spPr>
                </pic:pic>
              </a:graphicData>
            </a:graphic>
          </wp:inline>
        </w:drawing>
      </w:r>
    </w:p>
    <w:p w:rsidR="00946AA6" w:rsidRDefault="00946AA6" w:rsidP="00946AA6">
      <w:pPr>
        <w:pStyle w:val="Titre4"/>
      </w:pPr>
      <w:r>
        <w:t>Pour accéder aux produits</w:t>
      </w:r>
    </w:p>
    <w:p w:rsidR="00946AA6" w:rsidRDefault="00946AA6" w:rsidP="00EF016F">
      <w:pPr>
        <w:pStyle w:val="Paragraphedeliste"/>
        <w:numPr>
          <w:ilvl w:val="0"/>
          <w:numId w:val="56"/>
        </w:numPr>
      </w:pPr>
      <w:r>
        <w:t>Cliquez sur le nom du catalogue désiré</w:t>
      </w:r>
    </w:p>
    <w:p w:rsidR="00946AA6" w:rsidRDefault="00946AA6" w:rsidP="00EF016F">
      <w:pPr>
        <w:pStyle w:val="Paragraphedeliste"/>
        <w:numPr>
          <w:ilvl w:val="0"/>
          <w:numId w:val="56"/>
        </w:numPr>
      </w:pPr>
      <w:r>
        <w:t>Cliquez sur la sous-famille de produits</w:t>
      </w:r>
    </w:p>
    <w:p w:rsidR="00946AA6" w:rsidRDefault="00946AA6" w:rsidP="00946AA6">
      <w:r>
        <w:rPr>
          <w:noProof/>
          <w:lang w:eastAsia="fr-FR" w:bidi="ar-SA"/>
        </w:rPr>
        <w:drawing>
          <wp:inline distT="0" distB="0" distL="0" distR="0">
            <wp:extent cx="5756801" cy="1414536"/>
            <wp:effectExtent l="19050" t="0" r="0" b="0"/>
            <wp:docPr id="249"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b="64750"/>
                    <a:stretch>
                      <a:fillRect/>
                    </a:stretch>
                  </pic:blipFill>
                  <pic:spPr bwMode="auto">
                    <a:xfrm>
                      <a:off x="0" y="0"/>
                      <a:ext cx="5756801" cy="1414536"/>
                    </a:xfrm>
                    <a:prstGeom prst="rect">
                      <a:avLst/>
                    </a:prstGeom>
                    <a:noFill/>
                    <a:ln w="9525">
                      <a:noFill/>
                      <a:miter lim="800000"/>
                      <a:headEnd/>
                      <a:tailEnd/>
                    </a:ln>
                  </pic:spPr>
                </pic:pic>
              </a:graphicData>
            </a:graphic>
          </wp:inline>
        </w:drawing>
      </w:r>
    </w:p>
    <w:p w:rsidR="00E4774D" w:rsidRDefault="00E4774D" w:rsidP="00946AA6">
      <w:r w:rsidRPr="00E4774D">
        <w:rPr>
          <w:noProof/>
          <w:lang w:eastAsia="fr-FR" w:bidi="ar-SA"/>
        </w:rPr>
        <w:drawing>
          <wp:inline distT="0" distB="0" distL="0" distR="0">
            <wp:extent cx="5759450" cy="3137879"/>
            <wp:effectExtent l="19050" t="0" r="0" b="0"/>
            <wp:docPr id="250"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5759450" cy="3137879"/>
                    </a:xfrm>
                    <a:prstGeom prst="rect">
                      <a:avLst/>
                    </a:prstGeom>
                    <a:noFill/>
                    <a:ln w="9525">
                      <a:noFill/>
                      <a:miter lim="800000"/>
                      <a:headEnd/>
                      <a:tailEnd/>
                    </a:ln>
                  </pic:spPr>
                </pic:pic>
              </a:graphicData>
            </a:graphic>
          </wp:inline>
        </w:drawing>
      </w:r>
    </w:p>
    <w:p w:rsidR="00946AA6" w:rsidRDefault="00946AA6" w:rsidP="00EF016F">
      <w:pPr>
        <w:pStyle w:val="Paragraphedeliste"/>
        <w:numPr>
          <w:ilvl w:val="0"/>
          <w:numId w:val="59"/>
        </w:numPr>
      </w:pPr>
      <w:r>
        <w:t>Utilisez les options de filtrage</w:t>
      </w:r>
    </w:p>
    <w:p w:rsidR="00946AA6" w:rsidRDefault="00E4774D" w:rsidP="00EF016F">
      <w:pPr>
        <w:pStyle w:val="Paragraphedeliste"/>
        <w:numPr>
          <w:ilvl w:val="1"/>
          <w:numId w:val="59"/>
        </w:numPr>
      </w:pPr>
      <w:r>
        <w:t>Saisissez l’élément à rechercher dans l</w:t>
      </w:r>
      <w:r w:rsidR="00946AA6">
        <w:t>a zone de recherche</w:t>
      </w:r>
    </w:p>
    <w:p w:rsidR="00E4774D" w:rsidRDefault="00E4774D" w:rsidP="00EF016F">
      <w:pPr>
        <w:pStyle w:val="Paragraphedeliste"/>
        <w:numPr>
          <w:ilvl w:val="1"/>
          <w:numId w:val="59"/>
        </w:numPr>
      </w:pPr>
      <w:r>
        <w:t xml:space="preserve">Cochez la </w:t>
      </w:r>
      <w:r w:rsidR="00946AA6">
        <w:t>case</w:t>
      </w:r>
      <w:r>
        <w:t xml:space="preserve"> « Disponible » pour ne faire apparaitre que les articles dont le stock est supérieur à 0</w:t>
      </w:r>
    </w:p>
    <w:p w:rsidR="00946AA6" w:rsidRDefault="00E4774D" w:rsidP="00EF016F">
      <w:pPr>
        <w:pStyle w:val="Paragraphedeliste"/>
        <w:numPr>
          <w:ilvl w:val="1"/>
          <w:numId w:val="59"/>
        </w:numPr>
      </w:pPr>
      <w:r>
        <w:t xml:space="preserve">Cochez la case « Avec prix » pour ne faire apparaitre que les articles disposant d’un prix </w:t>
      </w:r>
    </w:p>
    <w:p w:rsidR="00E4774D" w:rsidRDefault="00E4774D" w:rsidP="00EF016F">
      <w:pPr>
        <w:pStyle w:val="Paragraphedeliste"/>
        <w:numPr>
          <w:ilvl w:val="1"/>
          <w:numId w:val="59"/>
        </w:numPr>
      </w:pPr>
      <w:r>
        <w:lastRenderedPageBreak/>
        <w:t xml:space="preserve">Cochez la case « Articles favoris » pour ne faire apparaitre que les articles que vous aurez sélectionnés comme favoris (cf. </w:t>
      </w:r>
      <w:hyperlink w:anchor="_Pour_constituer_un" w:history="1">
        <w:r w:rsidRPr="00E4774D">
          <w:rPr>
            <w:rStyle w:val="Lienhypertexte"/>
          </w:rPr>
          <w:t>Constitution d’un catalogue de favoris</w:t>
        </w:r>
      </w:hyperlink>
      <w:r>
        <w:t>)</w:t>
      </w:r>
    </w:p>
    <w:p w:rsidR="00E4774D" w:rsidRDefault="00E4774D" w:rsidP="00EF016F">
      <w:pPr>
        <w:pStyle w:val="Paragraphedeliste"/>
        <w:numPr>
          <w:ilvl w:val="1"/>
          <w:numId w:val="59"/>
        </w:numPr>
      </w:pPr>
      <w:r>
        <w:t>Utilisez la liste déroulante pour filtrer par marque</w:t>
      </w:r>
    </w:p>
    <w:p w:rsidR="00946AA6" w:rsidRDefault="00AF5F6A" w:rsidP="00EF016F">
      <w:pPr>
        <w:pStyle w:val="Paragraphedeliste"/>
        <w:numPr>
          <w:ilvl w:val="0"/>
          <w:numId w:val="59"/>
        </w:numPr>
      </w:pPr>
      <w:r>
        <w:t xml:space="preserve">Cliquez sur la désignation de l’article pour faire afficher la fiche produit. </w:t>
      </w:r>
      <w:r>
        <w:tab/>
      </w:r>
      <w:r>
        <w:br/>
        <w:t>La fiche produit contient les caractéristiques principales de l’article. Elle peut également afficher une photo et proposer un lien vers une fiche plus détaillée.</w:t>
      </w:r>
    </w:p>
    <w:p w:rsidR="00AF5F6A" w:rsidRDefault="00AF5F6A" w:rsidP="00AF5F6A">
      <w:pPr>
        <w:jc w:val="center"/>
      </w:pPr>
      <w:r>
        <w:rPr>
          <w:noProof/>
          <w:lang w:eastAsia="fr-FR" w:bidi="ar-SA"/>
        </w:rPr>
        <w:drawing>
          <wp:inline distT="0" distB="0" distL="0" distR="0">
            <wp:extent cx="3148571" cy="3440000"/>
            <wp:effectExtent l="19050" t="19050" r="13729" b="27100"/>
            <wp:docPr id="251"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srcRect/>
                    <a:stretch>
                      <a:fillRect/>
                    </a:stretch>
                  </pic:blipFill>
                  <pic:spPr bwMode="auto">
                    <a:xfrm>
                      <a:off x="0" y="0"/>
                      <a:ext cx="3148571" cy="3440000"/>
                    </a:xfrm>
                    <a:prstGeom prst="rect">
                      <a:avLst/>
                    </a:prstGeom>
                    <a:noFill/>
                    <a:ln w="9525">
                      <a:solidFill>
                        <a:schemeClr val="tx1"/>
                      </a:solidFill>
                      <a:miter lim="800000"/>
                      <a:headEnd/>
                      <a:tailEnd/>
                    </a:ln>
                  </pic:spPr>
                </pic:pic>
              </a:graphicData>
            </a:graphic>
          </wp:inline>
        </w:drawing>
      </w:r>
    </w:p>
    <w:p w:rsidR="00946AA6" w:rsidRDefault="00946AA6" w:rsidP="00946AA6">
      <w:pPr>
        <w:pStyle w:val="Titre4"/>
      </w:pPr>
      <w:bookmarkStart w:id="6" w:name="_Pour_constituer_un"/>
      <w:bookmarkStart w:id="7" w:name="_Pour_intégrer_un"/>
      <w:bookmarkEnd w:id="6"/>
      <w:bookmarkEnd w:id="7"/>
      <w:r>
        <w:t>Pour intégrer un produit au devis</w:t>
      </w:r>
    </w:p>
    <w:p w:rsidR="00AF5F6A" w:rsidRDefault="00AF5F6A" w:rsidP="00EF016F">
      <w:pPr>
        <w:pStyle w:val="Paragraphedeliste"/>
        <w:numPr>
          <w:ilvl w:val="0"/>
          <w:numId w:val="60"/>
        </w:numPr>
      </w:pPr>
      <w:r>
        <w:t xml:space="preserve">Cliquez sur </w:t>
      </w:r>
      <w:r>
        <w:rPr>
          <w:noProof/>
          <w:lang w:eastAsia="fr-FR" w:bidi="ar-SA"/>
        </w:rPr>
        <w:drawing>
          <wp:inline distT="0" distB="0" distL="0" distR="0">
            <wp:extent cx="108000" cy="108267"/>
            <wp:effectExtent l="19050" t="0" r="6300" b="0"/>
            <wp:docPr id="253" name="Image 43" descr="C:\DATA\Marketing_&amp;_Communication\Outils internes\Nouvel Extranet\Images\bask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ATA\Marketing_&amp;_Communication\Outils internes\Nouvel Extranet\Images\basket.gif"/>
                    <pic:cNvPicPr>
                      <a:picLocks noChangeAspect="1" noChangeArrowheads="1"/>
                    </pic:cNvPicPr>
                  </pic:nvPicPr>
                  <pic:blipFill>
                    <a:blip r:embed="rId21" cstate="print"/>
                    <a:srcRect/>
                    <a:stretch>
                      <a:fillRect/>
                    </a:stretch>
                  </pic:blipFill>
                  <pic:spPr bwMode="auto">
                    <a:xfrm>
                      <a:off x="0" y="0"/>
                      <a:ext cx="108000" cy="108267"/>
                    </a:xfrm>
                    <a:prstGeom prst="rect">
                      <a:avLst/>
                    </a:prstGeom>
                    <a:noFill/>
                    <a:ln w="9525">
                      <a:noFill/>
                      <a:miter lim="800000"/>
                      <a:headEnd/>
                      <a:tailEnd/>
                    </a:ln>
                  </pic:spPr>
                </pic:pic>
              </a:graphicData>
            </a:graphic>
          </wp:inline>
        </w:drawing>
      </w:r>
      <w:r>
        <w:t xml:space="preserve"> à partir de la liste produits ou des résultats de recherche</w:t>
      </w:r>
    </w:p>
    <w:p w:rsidR="00AF5F6A" w:rsidRDefault="00AF5F6A" w:rsidP="00EF016F">
      <w:pPr>
        <w:pStyle w:val="Paragraphedeliste"/>
        <w:numPr>
          <w:ilvl w:val="0"/>
          <w:numId w:val="60"/>
        </w:numPr>
      </w:pPr>
      <w:r>
        <w:t>Cliquez sur le bouton « Ajouter au devis »</w:t>
      </w:r>
      <w:r w:rsidR="003C04E9">
        <w:t xml:space="preserve"> à partir de la fiche produit</w:t>
      </w:r>
    </w:p>
    <w:p w:rsidR="00B73D74" w:rsidRDefault="00B73D74" w:rsidP="00EF016F">
      <w:pPr>
        <w:pStyle w:val="Paragraphedeliste"/>
        <w:numPr>
          <w:ilvl w:val="0"/>
          <w:numId w:val="60"/>
        </w:numPr>
      </w:pPr>
      <w:r>
        <w:t>Dans la fenêtre qui s’ouvre, précisez la quantité désirée, puis cliquez sur « Ajouter et fermer » pour poursuivre vos achats, ou sur « Ajouter et aller au devis » pour accéder au devis en cours. Le bouton « Annuler » vous permet de retourner à la page précédente sans intégrer le produit à votre devis.</w:t>
      </w:r>
    </w:p>
    <w:p w:rsidR="00B73D74" w:rsidRPr="00AF5F6A" w:rsidRDefault="00B73D74" w:rsidP="00B73D74">
      <w:pPr>
        <w:jc w:val="center"/>
      </w:pPr>
      <w:r>
        <w:rPr>
          <w:noProof/>
          <w:lang w:eastAsia="fr-FR" w:bidi="ar-SA"/>
        </w:rPr>
        <w:drawing>
          <wp:inline distT="0" distB="0" distL="0" distR="0">
            <wp:extent cx="1782857" cy="497143"/>
            <wp:effectExtent l="19050" t="0" r="7843" b="0"/>
            <wp:docPr id="25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cstate="print"/>
                    <a:srcRect/>
                    <a:stretch>
                      <a:fillRect/>
                    </a:stretch>
                  </pic:blipFill>
                  <pic:spPr bwMode="auto">
                    <a:xfrm>
                      <a:off x="0" y="0"/>
                      <a:ext cx="1782857" cy="497143"/>
                    </a:xfrm>
                    <a:prstGeom prst="rect">
                      <a:avLst/>
                    </a:prstGeom>
                    <a:noFill/>
                    <a:ln w="9525">
                      <a:noFill/>
                      <a:miter lim="800000"/>
                      <a:headEnd/>
                      <a:tailEnd/>
                    </a:ln>
                  </pic:spPr>
                </pic:pic>
              </a:graphicData>
            </a:graphic>
          </wp:inline>
        </w:drawing>
      </w:r>
    </w:p>
    <w:p w:rsidR="002A6161" w:rsidRDefault="002A6161" w:rsidP="00AF5F6A">
      <w:pPr>
        <w:pStyle w:val="Titre4"/>
      </w:pPr>
      <w:r>
        <w:t>Pour naviguer dans les catalogues</w:t>
      </w:r>
    </w:p>
    <w:p w:rsidR="002A6161" w:rsidRDefault="002A6161" w:rsidP="00EF016F">
      <w:pPr>
        <w:pStyle w:val="Paragraphedeliste"/>
        <w:numPr>
          <w:ilvl w:val="0"/>
          <w:numId w:val="62"/>
        </w:numPr>
      </w:pPr>
      <w:r>
        <w:t>Utilisez la barre de navigation pour remonter dans l’arborescence des</w:t>
      </w:r>
      <w:r w:rsidR="00B855E1">
        <w:t xml:space="preserve"> catalogues</w:t>
      </w:r>
    </w:p>
    <w:p w:rsidR="00B855E1" w:rsidRPr="002A6161" w:rsidRDefault="00B855E1" w:rsidP="00B855E1">
      <w:r>
        <w:rPr>
          <w:noProof/>
          <w:lang w:eastAsia="fr-FR" w:bidi="ar-SA"/>
        </w:rPr>
        <w:drawing>
          <wp:inline distT="0" distB="0" distL="0" distR="0">
            <wp:extent cx="5759450" cy="170877"/>
            <wp:effectExtent l="19050" t="0" r="0" b="0"/>
            <wp:docPr id="74"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cstate="print"/>
                    <a:srcRect/>
                    <a:stretch>
                      <a:fillRect/>
                    </a:stretch>
                  </pic:blipFill>
                  <pic:spPr bwMode="auto">
                    <a:xfrm>
                      <a:off x="0" y="0"/>
                      <a:ext cx="5759450" cy="170877"/>
                    </a:xfrm>
                    <a:prstGeom prst="rect">
                      <a:avLst/>
                    </a:prstGeom>
                    <a:noFill/>
                    <a:ln w="9525">
                      <a:noFill/>
                      <a:miter lim="800000"/>
                      <a:headEnd/>
                      <a:tailEnd/>
                    </a:ln>
                  </pic:spPr>
                </pic:pic>
              </a:graphicData>
            </a:graphic>
          </wp:inline>
        </w:drawing>
      </w:r>
    </w:p>
    <w:p w:rsidR="00AF5F6A" w:rsidRDefault="00AF5F6A" w:rsidP="00AF5F6A">
      <w:pPr>
        <w:pStyle w:val="Titre4"/>
      </w:pPr>
      <w:r>
        <w:t>Pour constituer un catalogue de favoris</w:t>
      </w:r>
    </w:p>
    <w:p w:rsidR="002A6161" w:rsidRDefault="002A6161" w:rsidP="002A6161">
      <w:r>
        <w:t>Le catalogue de favoris correspond à une liste de produits présélectionnés par vos soins en fonction de vos besoins. Il est rattaché à une famille de produits.</w:t>
      </w:r>
    </w:p>
    <w:p w:rsidR="002A6161" w:rsidRDefault="002A6161" w:rsidP="00EF016F">
      <w:pPr>
        <w:pStyle w:val="Paragraphedeliste"/>
        <w:numPr>
          <w:ilvl w:val="0"/>
          <w:numId w:val="61"/>
        </w:numPr>
      </w:pPr>
      <w:r>
        <w:t>Cliquez sur l</w:t>
      </w:r>
      <w:r w:rsidR="004B4595">
        <w:t xml:space="preserve">’icône </w:t>
      </w:r>
      <w:r>
        <w:rPr>
          <w:noProof/>
          <w:lang w:eastAsia="fr-FR" w:bidi="ar-SA"/>
        </w:rPr>
        <w:drawing>
          <wp:inline distT="0" distB="0" distL="0" distR="0">
            <wp:extent cx="108000" cy="108745"/>
            <wp:effectExtent l="19050" t="0" r="6300" b="0"/>
            <wp:docPr id="57" name="Image 49" descr="C:\DATA\Marketing_&amp;_Communication\Outils internes\Nouvel Extranet\Images\bla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ATA\Marketing_&amp;_Communication\Outils internes\Nouvel Extranet\Images\blanc.gif"/>
                    <pic:cNvPicPr>
                      <a:picLocks noChangeAspect="1" noChangeArrowheads="1"/>
                    </pic:cNvPicPr>
                  </pic:nvPicPr>
                  <pic:blipFill>
                    <a:blip r:embed="rId24" cstate="print"/>
                    <a:srcRect/>
                    <a:stretch>
                      <a:fillRect/>
                    </a:stretch>
                  </pic:blipFill>
                  <pic:spPr bwMode="auto">
                    <a:xfrm>
                      <a:off x="0" y="0"/>
                      <a:ext cx="108000" cy="108745"/>
                    </a:xfrm>
                    <a:prstGeom prst="rect">
                      <a:avLst/>
                    </a:prstGeom>
                    <a:noFill/>
                    <a:ln w="9525">
                      <a:noFill/>
                      <a:miter lim="800000"/>
                      <a:headEnd/>
                      <a:tailEnd/>
                    </a:ln>
                  </pic:spPr>
                </pic:pic>
              </a:graphicData>
            </a:graphic>
          </wp:inline>
        </w:drawing>
      </w:r>
      <w:r w:rsidR="004B4595">
        <w:t xml:space="preserve"> </w:t>
      </w:r>
      <w:r>
        <w:t>pour</w:t>
      </w:r>
      <w:r w:rsidR="004B4595">
        <w:t xml:space="preserve"> marquer un article</w:t>
      </w:r>
      <w:r>
        <w:t xml:space="preserve"> et sur </w:t>
      </w:r>
      <w:r>
        <w:rPr>
          <w:noProof/>
          <w:lang w:eastAsia="fr-FR" w:bidi="ar-SA"/>
        </w:rPr>
        <w:drawing>
          <wp:inline distT="0" distB="0" distL="0" distR="0">
            <wp:extent cx="108000" cy="112875"/>
            <wp:effectExtent l="19050" t="0" r="6300" b="0"/>
            <wp:docPr id="55" name="Image 47" descr="C:\DATA\Marketing_&amp;_Communication\Outils internes\Nouvel Extranet\Images\Favor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ATA\Marketing_&amp;_Communication\Outils internes\Nouvel Extranet\Images\Favorite.png"/>
                    <pic:cNvPicPr>
                      <a:picLocks noChangeAspect="1" noChangeArrowheads="1"/>
                    </pic:cNvPicPr>
                  </pic:nvPicPr>
                  <pic:blipFill>
                    <a:blip r:embed="rId25" cstate="print"/>
                    <a:srcRect/>
                    <a:stretch>
                      <a:fillRect/>
                    </a:stretch>
                  </pic:blipFill>
                  <pic:spPr bwMode="auto">
                    <a:xfrm>
                      <a:off x="0" y="0"/>
                      <a:ext cx="108000" cy="112875"/>
                    </a:xfrm>
                    <a:prstGeom prst="rect">
                      <a:avLst/>
                    </a:prstGeom>
                    <a:noFill/>
                    <a:ln w="9525">
                      <a:noFill/>
                      <a:miter lim="800000"/>
                      <a:headEnd/>
                      <a:tailEnd/>
                    </a:ln>
                  </pic:spPr>
                </pic:pic>
              </a:graphicData>
            </a:graphic>
          </wp:inline>
        </w:drawing>
      </w:r>
      <w:r>
        <w:t xml:space="preserve"> pour le désélectionner</w:t>
      </w:r>
    </w:p>
    <w:p w:rsidR="004B4595" w:rsidRDefault="002A6161" w:rsidP="00EF016F">
      <w:pPr>
        <w:pStyle w:val="Paragraphedeliste"/>
        <w:numPr>
          <w:ilvl w:val="0"/>
          <w:numId w:val="61"/>
        </w:numPr>
      </w:pPr>
      <w:r>
        <w:t>Cochez la case « Articles favoris » pour ne faire apparaitre que les articles favoris. Vous pouvez combiner ce choix avec les autres options de filtrage.</w:t>
      </w:r>
    </w:p>
    <w:p w:rsidR="00946AA6" w:rsidRDefault="00946AA6" w:rsidP="002A6161"/>
    <w:p w:rsidR="00B855E1" w:rsidRDefault="00B855E1" w:rsidP="002A6161"/>
    <w:p w:rsidR="00AE7427" w:rsidRDefault="00AE7427" w:rsidP="00AE7427">
      <w:pPr>
        <w:pStyle w:val="Titre3"/>
      </w:pPr>
      <w:bookmarkStart w:id="8" w:name="_Toc251259845"/>
      <w:r>
        <w:lastRenderedPageBreak/>
        <w:t>La recherche</w:t>
      </w:r>
      <w:bookmarkEnd w:id="8"/>
    </w:p>
    <w:p w:rsidR="00AE7427" w:rsidRDefault="00AE7427" w:rsidP="00AE7427">
      <w:r>
        <w:t xml:space="preserve">La recherche peut être effectuée </w:t>
      </w:r>
      <w:r w:rsidRPr="00AE7427">
        <w:t>dans l’ensemble des catalogues</w:t>
      </w:r>
      <w:r>
        <w:t>, dans un catalogue spécifique</w:t>
      </w:r>
      <w:r w:rsidR="00D2340C">
        <w:t>,</w:t>
      </w:r>
      <w:r>
        <w:t xml:space="preserve"> dans une famille de produit</w:t>
      </w:r>
      <w:r w:rsidR="00D2340C">
        <w:t xml:space="preserve"> ou dans une liste d’articles.</w:t>
      </w:r>
    </w:p>
    <w:p w:rsidR="005C5D57" w:rsidRDefault="00946AA6" w:rsidP="007E19BC">
      <w:pPr>
        <w:pStyle w:val="Titre4"/>
      </w:pPr>
      <w:r>
        <w:t>Pour e</w:t>
      </w:r>
      <w:r w:rsidR="00AE7427">
        <w:t xml:space="preserve">ffectuer une recherche </w:t>
      </w:r>
    </w:p>
    <w:p w:rsidR="007E19BC" w:rsidRDefault="007E19BC" w:rsidP="00EF016F">
      <w:pPr>
        <w:pStyle w:val="Paragraphedeliste"/>
        <w:numPr>
          <w:ilvl w:val="0"/>
          <w:numId w:val="56"/>
        </w:numPr>
      </w:pPr>
      <w:r>
        <w:t>Saisissez les éléments à rechercher dans la zone de recherche</w:t>
      </w:r>
    </w:p>
    <w:p w:rsidR="007E19BC" w:rsidRDefault="007E19BC" w:rsidP="00EF016F">
      <w:pPr>
        <w:pStyle w:val="Paragraphedeliste"/>
        <w:numPr>
          <w:ilvl w:val="0"/>
          <w:numId w:val="56"/>
        </w:numPr>
      </w:pPr>
      <w:r>
        <w:t>Cliquez sur le bouton « Rechercher »</w:t>
      </w:r>
    </w:p>
    <w:p w:rsidR="007E19BC" w:rsidRPr="007E19BC" w:rsidRDefault="007E19BC" w:rsidP="007E19BC">
      <w:r>
        <w:t xml:space="preserve">Vous pouvez utiliser les options ci-dessous </w:t>
      </w:r>
      <w:r w:rsidRPr="007E19BC">
        <w:rPr>
          <w:rFonts w:eastAsia="Times New Roman"/>
          <w:lang w:eastAsia="fr-FR" w:bidi="ar-SA"/>
        </w:rPr>
        <w:t xml:space="preserve">pour affiner votre recherche et obtenir des résultats plus spécifiques. </w:t>
      </w:r>
    </w:p>
    <w:p w:rsidR="007E19BC" w:rsidRPr="00AE7427" w:rsidRDefault="007E19BC" w:rsidP="00EF016F">
      <w:pPr>
        <w:pStyle w:val="Paragraphedeliste"/>
        <w:numPr>
          <w:ilvl w:val="0"/>
          <w:numId w:val="57"/>
        </w:numPr>
        <w:jc w:val="left"/>
        <w:rPr>
          <w:rFonts w:eastAsia="Times New Roman"/>
          <w:i/>
          <w:lang w:eastAsia="fr-FR" w:bidi="ar-SA"/>
        </w:rPr>
      </w:pPr>
      <w:r w:rsidRPr="00AE7427">
        <w:rPr>
          <w:rFonts w:eastAsia="Times New Roman"/>
          <w:lang w:eastAsia="fr-FR" w:bidi="ar-SA"/>
        </w:rPr>
        <w:t xml:space="preserve">Recherchez une expression. </w:t>
      </w:r>
      <w:r w:rsidRPr="00AE7427">
        <w:rPr>
          <w:rFonts w:eastAsia="Times New Roman"/>
          <w:lang w:eastAsia="fr-FR" w:bidi="ar-SA"/>
        </w:rPr>
        <w:br/>
      </w:r>
      <w:r w:rsidRPr="00AE7427">
        <w:rPr>
          <w:rFonts w:eastAsia="Times New Roman"/>
          <w:i/>
          <w:lang w:eastAsia="fr-FR" w:bidi="ar-SA"/>
        </w:rPr>
        <w:t xml:space="preserve">Exemple : tapez </w:t>
      </w:r>
      <w:r w:rsidRPr="00AE7427">
        <w:rPr>
          <w:rFonts w:eastAsia="Times New Roman"/>
          <w:b/>
          <w:bCs/>
          <w:i/>
          <w:lang w:eastAsia="fr-FR" w:bidi="ar-SA"/>
        </w:rPr>
        <w:t>événements sportifs</w:t>
      </w:r>
      <w:r w:rsidRPr="00AE7427">
        <w:rPr>
          <w:rFonts w:eastAsia="Times New Roman"/>
          <w:i/>
          <w:lang w:eastAsia="fr-FR" w:bidi="ar-SA"/>
        </w:rPr>
        <w:t xml:space="preserve"> pour trouver l'expression exacte </w:t>
      </w:r>
      <w:r w:rsidRPr="00AE7427">
        <w:rPr>
          <w:rFonts w:eastAsia="Times New Roman"/>
          <w:i/>
          <w:iCs/>
          <w:lang w:eastAsia="fr-FR" w:bidi="ar-SA"/>
        </w:rPr>
        <w:t>événements sportifs</w:t>
      </w:r>
      <w:r w:rsidRPr="00AE7427">
        <w:rPr>
          <w:rFonts w:eastAsia="Times New Roman"/>
          <w:i/>
          <w:lang w:eastAsia="fr-FR" w:bidi="ar-SA"/>
        </w:rPr>
        <w:t xml:space="preserve">. Comme la recherche ne respecte pas la casse, cela revient au même que </w:t>
      </w:r>
      <w:r w:rsidRPr="00AE7427">
        <w:rPr>
          <w:rFonts w:eastAsia="Times New Roman"/>
          <w:i/>
          <w:iCs/>
          <w:lang w:eastAsia="fr-FR" w:bidi="ar-SA"/>
        </w:rPr>
        <w:t>Événements sportifs</w:t>
      </w:r>
      <w:r w:rsidRPr="00AE7427">
        <w:rPr>
          <w:rFonts w:eastAsia="Times New Roman"/>
          <w:i/>
          <w:lang w:eastAsia="fr-FR" w:bidi="ar-SA"/>
        </w:rPr>
        <w:t xml:space="preserve">. </w:t>
      </w:r>
    </w:p>
    <w:p w:rsidR="007E19BC" w:rsidRPr="00AE7427" w:rsidRDefault="007E19BC" w:rsidP="00EF016F">
      <w:pPr>
        <w:pStyle w:val="Paragraphedeliste"/>
        <w:numPr>
          <w:ilvl w:val="0"/>
          <w:numId w:val="57"/>
        </w:numPr>
        <w:jc w:val="left"/>
        <w:rPr>
          <w:rFonts w:eastAsia="Times New Roman"/>
          <w:i/>
          <w:lang w:eastAsia="fr-FR" w:bidi="ar-SA"/>
        </w:rPr>
      </w:pPr>
      <w:r w:rsidRPr="00AE7427">
        <w:rPr>
          <w:rFonts w:eastAsia="Times New Roman"/>
          <w:lang w:eastAsia="fr-FR" w:bidi="ar-SA"/>
        </w:rPr>
        <w:t xml:space="preserve">Recherchez plusieurs mots à la fois en utilisant l'opérateur AND. </w:t>
      </w:r>
      <w:r w:rsidRPr="00AE7427">
        <w:rPr>
          <w:rFonts w:eastAsia="Times New Roman"/>
          <w:lang w:eastAsia="fr-FR" w:bidi="ar-SA"/>
        </w:rPr>
        <w:br/>
      </w:r>
      <w:r w:rsidRPr="00AE7427">
        <w:rPr>
          <w:rFonts w:eastAsia="Times New Roman"/>
          <w:i/>
          <w:lang w:eastAsia="fr-FR" w:bidi="ar-SA"/>
        </w:rPr>
        <w:t xml:space="preserve">Exemple : tapez </w:t>
      </w:r>
      <w:r w:rsidRPr="00AE7427">
        <w:rPr>
          <w:rFonts w:eastAsia="Times New Roman"/>
          <w:b/>
          <w:bCs/>
          <w:i/>
          <w:lang w:eastAsia="fr-FR" w:bidi="ar-SA"/>
        </w:rPr>
        <w:t>sports AND événements</w:t>
      </w:r>
      <w:r w:rsidRPr="00AE7427">
        <w:rPr>
          <w:rFonts w:eastAsia="Times New Roman"/>
          <w:i/>
          <w:lang w:eastAsia="fr-FR" w:bidi="ar-SA"/>
        </w:rPr>
        <w:t xml:space="preserve"> pour trouver les documents contenant à la fois le mot </w:t>
      </w:r>
      <w:r w:rsidRPr="00AE7427">
        <w:rPr>
          <w:rFonts w:eastAsia="Times New Roman"/>
          <w:i/>
          <w:iCs/>
          <w:lang w:eastAsia="fr-FR" w:bidi="ar-SA"/>
        </w:rPr>
        <w:t>sports</w:t>
      </w:r>
      <w:r w:rsidRPr="00AE7427">
        <w:rPr>
          <w:rFonts w:eastAsia="Times New Roman"/>
          <w:i/>
          <w:lang w:eastAsia="fr-FR" w:bidi="ar-SA"/>
        </w:rPr>
        <w:t xml:space="preserve"> et le mot </w:t>
      </w:r>
      <w:r w:rsidRPr="00AE7427">
        <w:rPr>
          <w:rFonts w:eastAsia="Times New Roman"/>
          <w:i/>
          <w:iCs/>
          <w:lang w:eastAsia="fr-FR" w:bidi="ar-SA"/>
        </w:rPr>
        <w:t>événements </w:t>
      </w:r>
      <w:r w:rsidRPr="00AE7427">
        <w:rPr>
          <w:rFonts w:eastAsia="Times New Roman"/>
          <w:i/>
          <w:lang w:eastAsia="fr-FR" w:bidi="ar-SA"/>
        </w:rPr>
        <w:t xml:space="preserve"> n'importe où dans le texte. </w:t>
      </w:r>
    </w:p>
    <w:p w:rsidR="007E19BC" w:rsidRPr="00AE7427" w:rsidRDefault="007E19BC" w:rsidP="00EF016F">
      <w:pPr>
        <w:pStyle w:val="Paragraphedeliste"/>
        <w:numPr>
          <w:ilvl w:val="0"/>
          <w:numId w:val="57"/>
        </w:numPr>
        <w:jc w:val="left"/>
        <w:rPr>
          <w:rFonts w:eastAsia="Times New Roman"/>
          <w:i/>
          <w:lang w:eastAsia="fr-FR" w:bidi="ar-SA"/>
        </w:rPr>
      </w:pPr>
      <w:r w:rsidRPr="00AE7427">
        <w:rPr>
          <w:rFonts w:eastAsia="Times New Roman"/>
          <w:lang w:eastAsia="fr-FR" w:bidi="ar-SA"/>
        </w:rPr>
        <w:t xml:space="preserve">Recherchez des mots se trouvant à proximité l'un de l'autre en utilisant l'opérateur NEAR au lieu de AND. Dans ce cas, plus les deux mots sont proches, plus le classement de la page concernée est élevé et plus elle apparaît tôt dans la liste des résultats de la recherche. </w:t>
      </w:r>
      <w:r w:rsidRPr="00AE7427">
        <w:rPr>
          <w:rFonts w:eastAsia="Times New Roman"/>
          <w:lang w:eastAsia="fr-FR" w:bidi="ar-SA"/>
        </w:rPr>
        <w:br/>
      </w:r>
      <w:r w:rsidRPr="00AE7427">
        <w:rPr>
          <w:rFonts w:eastAsia="Times New Roman"/>
          <w:i/>
          <w:lang w:eastAsia="fr-FR" w:bidi="ar-SA"/>
        </w:rPr>
        <w:t xml:space="preserve">Exemple : tapez </w:t>
      </w:r>
      <w:r w:rsidRPr="00AE7427">
        <w:rPr>
          <w:rFonts w:eastAsia="Times New Roman"/>
          <w:b/>
          <w:bCs/>
          <w:i/>
          <w:lang w:eastAsia="fr-FR" w:bidi="ar-SA"/>
        </w:rPr>
        <w:t>sports NEAR événements</w:t>
      </w:r>
      <w:r w:rsidRPr="00AE7427">
        <w:rPr>
          <w:rFonts w:eastAsia="Times New Roman"/>
          <w:i/>
          <w:lang w:eastAsia="fr-FR" w:bidi="ar-SA"/>
        </w:rPr>
        <w:t xml:space="preserve"> pour trouver les documents dans lesquels le mot </w:t>
      </w:r>
      <w:r w:rsidRPr="00AE7427">
        <w:rPr>
          <w:rFonts w:eastAsia="Times New Roman"/>
          <w:i/>
          <w:iCs/>
          <w:lang w:eastAsia="fr-FR" w:bidi="ar-SA"/>
        </w:rPr>
        <w:t>sports</w:t>
      </w:r>
      <w:r w:rsidRPr="00AE7427">
        <w:rPr>
          <w:rFonts w:eastAsia="Times New Roman"/>
          <w:i/>
          <w:lang w:eastAsia="fr-FR" w:bidi="ar-SA"/>
        </w:rPr>
        <w:t xml:space="preserve"> se trouve au maximum à 50 mots du mot </w:t>
      </w:r>
      <w:r w:rsidRPr="00AE7427">
        <w:rPr>
          <w:rFonts w:eastAsia="Times New Roman"/>
          <w:i/>
          <w:iCs/>
          <w:lang w:eastAsia="fr-FR" w:bidi="ar-SA"/>
        </w:rPr>
        <w:t>événements</w:t>
      </w:r>
      <w:r w:rsidRPr="00AE7427">
        <w:rPr>
          <w:rFonts w:eastAsia="Times New Roman"/>
          <w:i/>
          <w:lang w:eastAsia="fr-FR" w:bidi="ar-SA"/>
        </w:rPr>
        <w:t xml:space="preserve">. </w:t>
      </w:r>
    </w:p>
    <w:p w:rsidR="007E19BC" w:rsidRPr="00AE7427" w:rsidRDefault="007E19BC" w:rsidP="00EF016F">
      <w:pPr>
        <w:pStyle w:val="Paragraphedeliste"/>
        <w:numPr>
          <w:ilvl w:val="0"/>
          <w:numId w:val="57"/>
        </w:numPr>
        <w:jc w:val="left"/>
        <w:rPr>
          <w:rFonts w:eastAsia="Times New Roman"/>
          <w:i/>
          <w:lang w:eastAsia="fr-FR" w:bidi="ar-SA"/>
        </w:rPr>
      </w:pPr>
      <w:r w:rsidRPr="00AE7427">
        <w:rPr>
          <w:rFonts w:eastAsia="Times New Roman"/>
          <w:lang w:eastAsia="fr-FR" w:bidi="ar-SA"/>
        </w:rPr>
        <w:t xml:space="preserve">Recherchez des synonymes ou des mots similaires en utilisant l'opérateur OR. Si vous recherchez plusieurs mots sans utiliser cet opérateur, ces mots sont considérés comme une expression. </w:t>
      </w:r>
      <w:r w:rsidRPr="00AE7427">
        <w:rPr>
          <w:rFonts w:eastAsia="Times New Roman"/>
          <w:lang w:eastAsia="fr-FR" w:bidi="ar-SA"/>
        </w:rPr>
        <w:br/>
      </w:r>
      <w:r w:rsidRPr="00AE7427">
        <w:rPr>
          <w:rFonts w:eastAsia="Times New Roman"/>
          <w:i/>
          <w:lang w:eastAsia="fr-FR" w:bidi="ar-SA"/>
        </w:rPr>
        <w:t xml:space="preserve">Exemple : tapez </w:t>
      </w:r>
      <w:r w:rsidRPr="00AE7427">
        <w:rPr>
          <w:rFonts w:eastAsia="Times New Roman"/>
          <w:b/>
          <w:bCs/>
          <w:i/>
          <w:lang w:eastAsia="fr-FR" w:bidi="ar-SA"/>
        </w:rPr>
        <w:t>chiens OR chiots</w:t>
      </w:r>
      <w:r w:rsidRPr="00AE7427">
        <w:rPr>
          <w:rFonts w:eastAsia="Times New Roman"/>
          <w:i/>
          <w:lang w:eastAsia="fr-FR" w:bidi="ar-SA"/>
        </w:rPr>
        <w:t xml:space="preserve"> pour trouver le mot </w:t>
      </w:r>
      <w:r w:rsidRPr="00AE7427">
        <w:rPr>
          <w:rFonts w:eastAsia="Times New Roman"/>
          <w:i/>
          <w:iCs/>
          <w:lang w:eastAsia="fr-FR" w:bidi="ar-SA"/>
        </w:rPr>
        <w:t>chiens</w:t>
      </w:r>
      <w:r w:rsidRPr="00AE7427">
        <w:rPr>
          <w:rFonts w:eastAsia="Times New Roman"/>
          <w:i/>
          <w:lang w:eastAsia="fr-FR" w:bidi="ar-SA"/>
        </w:rPr>
        <w:t xml:space="preserve"> ou le mot </w:t>
      </w:r>
      <w:r w:rsidRPr="00AE7427">
        <w:rPr>
          <w:rFonts w:eastAsia="Times New Roman"/>
          <w:i/>
          <w:iCs/>
          <w:lang w:eastAsia="fr-FR" w:bidi="ar-SA"/>
        </w:rPr>
        <w:t>chiots,</w:t>
      </w:r>
      <w:r w:rsidRPr="00AE7427">
        <w:rPr>
          <w:rFonts w:eastAsia="Times New Roman"/>
          <w:i/>
          <w:lang w:eastAsia="fr-FR" w:bidi="ar-SA"/>
        </w:rPr>
        <w:t xml:space="preserve"> mais pas forcément les deux à la fois. </w:t>
      </w:r>
    </w:p>
    <w:p w:rsidR="007E19BC" w:rsidRPr="00AE7427" w:rsidRDefault="007E19BC" w:rsidP="00EF016F">
      <w:pPr>
        <w:pStyle w:val="Paragraphedeliste"/>
        <w:numPr>
          <w:ilvl w:val="0"/>
          <w:numId w:val="57"/>
        </w:numPr>
        <w:jc w:val="left"/>
        <w:rPr>
          <w:rFonts w:eastAsia="Times New Roman"/>
          <w:i/>
          <w:lang w:eastAsia="fr-FR" w:bidi="ar-SA"/>
        </w:rPr>
      </w:pPr>
      <w:r w:rsidRPr="00AE7427">
        <w:rPr>
          <w:rFonts w:eastAsia="Times New Roman"/>
          <w:lang w:eastAsia="fr-FR" w:bidi="ar-SA"/>
        </w:rPr>
        <w:t xml:space="preserve">Limitez votre recherche en utilisant l'opérateur AND NOT pour exclure des mots. </w:t>
      </w:r>
      <w:r w:rsidRPr="00AE7427">
        <w:rPr>
          <w:rFonts w:eastAsia="Times New Roman"/>
          <w:lang w:eastAsia="fr-FR" w:bidi="ar-SA"/>
        </w:rPr>
        <w:br/>
      </w:r>
      <w:r w:rsidRPr="00AE7427">
        <w:rPr>
          <w:rFonts w:eastAsia="Times New Roman"/>
          <w:i/>
          <w:lang w:eastAsia="fr-FR" w:bidi="ar-SA"/>
        </w:rPr>
        <w:t xml:space="preserve">Exemple : tapez </w:t>
      </w:r>
      <w:r w:rsidRPr="00AE7427">
        <w:rPr>
          <w:rFonts w:eastAsia="Times New Roman"/>
          <w:b/>
          <w:bCs/>
          <w:i/>
          <w:lang w:eastAsia="fr-FR" w:bidi="ar-SA"/>
        </w:rPr>
        <w:t>surfer AND NOT sur Internet</w:t>
      </w:r>
      <w:r w:rsidRPr="00AE7427">
        <w:rPr>
          <w:rFonts w:eastAsia="Times New Roman"/>
          <w:i/>
          <w:lang w:eastAsia="fr-FR" w:bidi="ar-SA"/>
        </w:rPr>
        <w:t xml:space="preserve"> pour trouver toutes les occurrences du mot </w:t>
      </w:r>
      <w:r w:rsidRPr="00AE7427">
        <w:rPr>
          <w:rFonts w:eastAsia="Times New Roman"/>
          <w:i/>
          <w:iCs/>
          <w:lang w:eastAsia="fr-FR" w:bidi="ar-SA"/>
        </w:rPr>
        <w:t>surfer</w:t>
      </w:r>
      <w:r w:rsidRPr="00AE7427">
        <w:rPr>
          <w:rFonts w:eastAsia="Times New Roman"/>
          <w:i/>
          <w:lang w:eastAsia="fr-FR" w:bidi="ar-SA"/>
        </w:rPr>
        <w:t xml:space="preserve">, dans lesquelles </w:t>
      </w:r>
      <w:r w:rsidRPr="00AE7427">
        <w:rPr>
          <w:rFonts w:eastAsia="Times New Roman"/>
          <w:i/>
          <w:iCs/>
          <w:lang w:eastAsia="fr-FR" w:bidi="ar-SA"/>
        </w:rPr>
        <w:t>surfer</w:t>
      </w:r>
      <w:r w:rsidRPr="00AE7427">
        <w:rPr>
          <w:rFonts w:eastAsia="Times New Roman"/>
          <w:i/>
          <w:lang w:eastAsia="fr-FR" w:bidi="ar-SA"/>
        </w:rPr>
        <w:t xml:space="preserve"> n'est pas suivi de l'expression </w:t>
      </w:r>
      <w:r w:rsidRPr="00AE7427">
        <w:rPr>
          <w:rFonts w:eastAsia="Times New Roman"/>
          <w:i/>
          <w:iCs/>
          <w:lang w:eastAsia="fr-FR" w:bidi="ar-SA"/>
        </w:rPr>
        <w:t>sur Internet</w:t>
      </w:r>
      <w:r w:rsidRPr="00AE7427">
        <w:rPr>
          <w:rFonts w:eastAsia="Times New Roman"/>
          <w:i/>
          <w:lang w:eastAsia="fr-FR" w:bidi="ar-SA"/>
        </w:rPr>
        <w:t xml:space="preserve">. </w:t>
      </w:r>
    </w:p>
    <w:p w:rsidR="007E19BC" w:rsidRPr="00AE7427" w:rsidRDefault="007E19BC" w:rsidP="00EF016F">
      <w:pPr>
        <w:pStyle w:val="Paragraphedeliste"/>
        <w:numPr>
          <w:ilvl w:val="0"/>
          <w:numId w:val="57"/>
        </w:numPr>
        <w:jc w:val="left"/>
        <w:rPr>
          <w:rFonts w:eastAsia="Times New Roman"/>
          <w:i/>
          <w:lang w:eastAsia="fr-FR" w:bidi="ar-SA"/>
        </w:rPr>
      </w:pPr>
      <w:r w:rsidRPr="00AE7427">
        <w:rPr>
          <w:rFonts w:eastAsia="Times New Roman"/>
          <w:lang w:eastAsia="fr-FR" w:bidi="ar-SA"/>
        </w:rPr>
        <w:t xml:space="preserve">Utilisez des guillemets doubles si vous souhaitez utiliser les mots AND, OR, NOT ou NEAR littéralement. </w:t>
      </w:r>
      <w:r w:rsidRPr="00AE7427">
        <w:rPr>
          <w:rFonts w:eastAsia="Times New Roman"/>
          <w:lang w:eastAsia="fr-FR" w:bidi="ar-SA"/>
        </w:rPr>
        <w:br/>
      </w:r>
      <w:r w:rsidRPr="00AE7427">
        <w:rPr>
          <w:rFonts w:eastAsia="Times New Roman"/>
          <w:i/>
          <w:lang w:eastAsia="fr-FR" w:bidi="ar-SA"/>
        </w:rPr>
        <w:t xml:space="preserve">Exemple : tapez </w:t>
      </w:r>
      <w:r w:rsidRPr="00AE7427">
        <w:rPr>
          <w:rFonts w:eastAsia="Times New Roman"/>
          <w:b/>
          <w:bCs/>
          <w:i/>
          <w:lang w:eastAsia="fr-FR" w:bidi="ar-SA"/>
        </w:rPr>
        <w:t>"bijoux en or blanc"</w:t>
      </w:r>
      <w:r w:rsidRPr="00AE7427">
        <w:rPr>
          <w:rFonts w:eastAsia="Times New Roman"/>
          <w:i/>
          <w:lang w:eastAsia="fr-FR" w:bidi="ar-SA"/>
        </w:rPr>
        <w:t xml:space="preserve"> pour trouver les documents contenant l'expression </w:t>
      </w:r>
      <w:r w:rsidRPr="00AE7427">
        <w:rPr>
          <w:rFonts w:eastAsia="Times New Roman"/>
          <w:i/>
          <w:iCs/>
          <w:lang w:eastAsia="fr-FR" w:bidi="ar-SA"/>
        </w:rPr>
        <w:t>bijoux en or blanc</w:t>
      </w:r>
      <w:r w:rsidRPr="00AE7427">
        <w:rPr>
          <w:rFonts w:eastAsia="Times New Roman"/>
          <w:i/>
          <w:lang w:eastAsia="fr-FR" w:bidi="ar-SA"/>
        </w:rPr>
        <w:t>. Si vous omettez les guillemets doubles, cette requête utilisera l'opérateur NEAR, et non</w:t>
      </w:r>
      <w:r w:rsidRPr="00AE7427">
        <w:rPr>
          <w:rFonts w:eastAsia="Times New Roman"/>
          <w:lang w:eastAsia="fr-FR" w:bidi="ar-SA"/>
        </w:rPr>
        <w:t xml:space="preserve"> </w:t>
      </w:r>
      <w:r w:rsidRPr="00AE7427">
        <w:rPr>
          <w:rFonts w:eastAsia="Times New Roman"/>
          <w:i/>
          <w:lang w:eastAsia="fr-FR" w:bidi="ar-SA"/>
        </w:rPr>
        <w:t xml:space="preserve">l'expression souhaitée. </w:t>
      </w:r>
    </w:p>
    <w:p w:rsidR="007E19BC" w:rsidRPr="00AE7427" w:rsidRDefault="007E19BC" w:rsidP="00EF016F">
      <w:pPr>
        <w:pStyle w:val="Paragraphedeliste"/>
        <w:numPr>
          <w:ilvl w:val="0"/>
          <w:numId w:val="57"/>
        </w:numPr>
        <w:jc w:val="left"/>
        <w:rPr>
          <w:rFonts w:eastAsia="Times New Roman"/>
          <w:i/>
          <w:lang w:eastAsia="fr-FR" w:bidi="ar-SA"/>
        </w:rPr>
      </w:pPr>
      <w:r w:rsidRPr="00AE7427">
        <w:rPr>
          <w:rFonts w:eastAsia="Times New Roman"/>
          <w:lang w:eastAsia="fr-FR" w:bidi="ar-SA"/>
        </w:rPr>
        <w:t xml:space="preserve">Utilisez un astérisque (*) pour rechercher des mots commençant par les mêmes lettres. </w:t>
      </w:r>
      <w:r w:rsidRPr="00AE7427">
        <w:rPr>
          <w:rFonts w:eastAsia="Times New Roman"/>
          <w:lang w:eastAsia="fr-FR" w:bidi="ar-SA"/>
        </w:rPr>
        <w:br/>
      </w:r>
      <w:r w:rsidRPr="00AE7427">
        <w:rPr>
          <w:rFonts w:eastAsia="Times New Roman"/>
          <w:i/>
          <w:lang w:eastAsia="fr-FR" w:bidi="ar-SA"/>
        </w:rPr>
        <w:t xml:space="preserve">Exemple : tapez </w:t>
      </w:r>
      <w:r w:rsidRPr="00AE7427">
        <w:rPr>
          <w:rFonts w:eastAsia="Times New Roman"/>
          <w:b/>
          <w:bCs/>
          <w:i/>
          <w:lang w:eastAsia="fr-FR" w:bidi="ar-SA"/>
        </w:rPr>
        <w:t>tab*</w:t>
      </w:r>
      <w:r w:rsidRPr="00AE7427">
        <w:rPr>
          <w:rFonts w:eastAsia="Times New Roman"/>
          <w:i/>
          <w:lang w:eastAsia="fr-FR" w:bidi="ar-SA"/>
        </w:rPr>
        <w:t xml:space="preserve"> pour trouver </w:t>
      </w:r>
      <w:r w:rsidRPr="00AE7427">
        <w:rPr>
          <w:rFonts w:eastAsia="Times New Roman"/>
          <w:i/>
          <w:iCs/>
          <w:lang w:eastAsia="fr-FR" w:bidi="ar-SA"/>
        </w:rPr>
        <w:t>table</w:t>
      </w:r>
      <w:r w:rsidRPr="00AE7427">
        <w:rPr>
          <w:rFonts w:eastAsia="Times New Roman"/>
          <w:i/>
          <w:lang w:eastAsia="fr-FR" w:bidi="ar-SA"/>
        </w:rPr>
        <w:t xml:space="preserve">, </w:t>
      </w:r>
      <w:r w:rsidRPr="00AE7427">
        <w:rPr>
          <w:rFonts w:eastAsia="Times New Roman"/>
          <w:i/>
          <w:iCs/>
          <w:lang w:eastAsia="fr-FR" w:bidi="ar-SA"/>
        </w:rPr>
        <w:t>tableau</w:t>
      </w:r>
      <w:r w:rsidRPr="00AE7427">
        <w:rPr>
          <w:rFonts w:eastAsia="Times New Roman"/>
          <w:i/>
          <w:lang w:eastAsia="fr-FR" w:bidi="ar-SA"/>
        </w:rPr>
        <w:t xml:space="preserve">, </w:t>
      </w:r>
      <w:r w:rsidRPr="00AE7427">
        <w:rPr>
          <w:rFonts w:eastAsia="Times New Roman"/>
          <w:i/>
          <w:iCs/>
          <w:lang w:eastAsia="fr-FR" w:bidi="ar-SA"/>
        </w:rPr>
        <w:t>tabulation</w:t>
      </w:r>
      <w:r w:rsidRPr="00AE7427">
        <w:rPr>
          <w:rFonts w:eastAsia="Times New Roman"/>
          <w:i/>
          <w:lang w:eastAsia="fr-FR" w:bidi="ar-SA"/>
        </w:rPr>
        <w:t xml:space="preserve">, </w:t>
      </w:r>
      <w:r w:rsidRPr="00AE7427">
        <w:rPr>
          <w:rFonts w:eastAsia="Times New Roman"/>
          <w:i/>
          <w:iCs/>
          <w:lang w:eastAsia="fr-FR" w:bidi="ar-SA"/>
        </w:rPr>
        <w:t>tablier</w:t>
      </w:r>
      <w:r w:rsidRPr="00AE7427">
        <w:rPr>
          <w:rFonts w:eastAsia="Times New Roman"/>
          <w:i/>
          <w:lang w:eastAsia="fr-FR" w:bidi="ar-SA"/>
        </w:rPr>
        <w:t xml:space="preserve">, etc. </w:t>
      </w:r>
    </w:p>
    <w:p w:rsidR="007E19BC" w:rsidRPr="00AE7427" w:rsidRDefault="007E19BC" w:rsidP="00EF016F">
      <w:pPr>
        <w:pStyle w:val="Paragraphedeliste"/>
        <w:numPr>
          <w:ilvl w:val="0"/>
          <w:numId w:val="57"/>
        </w:numPr>
        <w:jc w:val="left"/>
        <w:rPr>
          <w:rFonts w:eastAsia="Times New Roman"/>
          <w:i/>
          <w:lang w:eastAsia="fr-FR" w:bidi="ar-SA"/>
        </w:rPr>
      </w:pPr>
      <w:r w:rsidRPr="00AE7427">
        <w:rPr>
          <w:rFonts w:eastAsia="Times New Roman"/>
          <w:lang w:eastAsia="fr-FR" w:bidi="ar-SA"/>
        </w:rPr>
        <w:t xml:space="preserve">Utilisez deux astérisques (**) pour rechercher toutes les formes d'un mot. </w:t>
      </w:r>
      <w:r w:rsidRPr="00AE7427">
        <w:rPr>
          <w:rFonts w:eastAsia="Times New Roman"/>
          <w:lang w:eastAsia="fr-FR" w:bidi="ar-SA"/>
        </w:rPr>
        <w:br/>
      </w:r>
      <w:r w:rsidRPr="00AE7427">
        <w:rPr>
          <w:rFonts w:eastAsia="Times New Roman"/>
          <w:i/>
          <w:lang w:eastAsia="fr-FR" w:bidi="ar-SA"/>
        </w:rPr>
        <w:t xml:space="preserve">Exemple : tapez </w:t>
      </w:r>
      <w:r w:rsidRPr="00AE7427">
        <w:rPr>
          <w:rFonts w:eastAsia="Times New Roman"/>
          <w:b/>
          <w:bCs/>
          <w:i/>
          <w:lang w:eastAsia="fr-FR" w:bidi="ar-SA"/>
        </w:rPr>
        <w:t>voler**</w:t>
      </w:r>
      <w:r w:rsidRPr="00AE7427">
        <w:rPr>
          <w:rFonts w:eastAsia="Times New Roman"/>
          <w:i/>
          <w:lang w:eastAsia="fr-FR" w:bidi="ar-SA"/>
        </w:rPr>
        <w:t xml:space="preserve"> pour rechercher </w:t>
      </w:r>
      <w:r w:rsidRPr="00AE7427">
        <w:rPr>
          <w:rFonts w:eastAsia="Times New Roman"/>
          <w:i/>
          <w:iCs/>
          <w:lang w:eastAsia="fr-FR" w:bidi="ar-SA"/>
        </w:rPr>
        <w:t>vole</w:t>
      </w:r>
      <w:r w:rsidRPr="00AE7427">
        <w:rPr>
          <w:rFonts w:eastAsia="Times New Roman"/>
          <w:i/>
          <w:lang w:eastAsia="fr-FR" w:bidi="ar-SA"/>
        </w:rPr>
        <w:t xml:space="preserve">, </w:t>
      </w:r>
      <w:r w:rsidRPr="00AE7427">
        <w:rPr>
          <w:rFonts w:eastAsia="Times New Roman"/>
          <w:i/>
          <w:iCs/>
          <w:lang w:eastAsia="fr-FR" w:bidi="ar-SA"/>
        </w:rPr>
        <w:t>vola</w:t>
      </w:r>
      <w:r w:rsidRPr="00AE7427">
        <w:rPr>
          <w:rFonts w:eastAsia="Times New Roman"/>
          <w:i/>
          <w:lang w:eastAsia="fr-FR" w:bidi="ar-SA"/>
        </w:rPr>
        <w:t xml:space="preserve">, </w:t>
      </w:r>
      <w:r w:rsidRPr="00AE7427">
        <w:rPr>
          <w:rFonts w:eastAsia="Times New Roman"/>
          <w:i/>
          <w:iCs/>
          <w:lang w:eastAsia="fr-FR" w:bidi="ar-SA"/>
        </w:rPr>
        <w:t>volera</w:t>
      </w:r>
      <w:r w:rsidRPr="00AE7427">
        <w:rPr>
          <w:rFonts w:eastAsia="Times New Roman"/>
          <w:i/>
          <w:lang w:eastAsia="fr-FR" w:bidi="ar-SA"/>
        </w:rPr>
        <w:t xml:space="preserve">, et </w:t>
      </w:r>
      <w:r w:rsidRPr="00AE7427">
        <w:rPr>
          <w:rFonts w:eastAsia="Times New Roman"/>
          <w:i/>
          <w:iCs/>
          <w:lang w:eastAsia="fr-FR" w:bidi="ar-SA"/>
        </w:rPr>
        <w:t>volant</w:t>
      </w:r>
      <w:r w:rsidRPr="00AE7427">
        <w:rPr>
          <w:rFonts w:eastAsia="Times New Roman"/>
          <w:i/>
          <w:lang w:eastAsia="fr-FR" w:bidi="ar-SA"/>
        </w:rPr>
        <w:t xml:space="preserve">. </w:t>
      </w:r>
    </w:p>
    <w:p w:rsidR="007E19BC" w:rsidRDefault="00946AA6" w:rsidP="00D2340C">
      <w:pPr>
        <w:pStyle w:val="Titre4"/>
      </w:pPr>
      <w:r>
        <w:t>Pour u</w:t>
      </w:r>
      <w:r w:rsidR="00D2340C">
        <w:t>tiliser les résultats de recherche</w:t>
      </w:r>
    </w:p>
    <w:p w:rsidR="00D2340C" w:rsidRDefault="00D2340C" w:rsidP="00D2340C">
      <w:r>
        <w:t>La liste de résultats indique toutes les occurrences trouvées et précise, le cas échéant, dans quel catalogue la recherche a été effectuée. Chaque ligne précise la marque, la famille de produits, la référence, la désignation et le prix de vente de l’article.</w:t>
      </w:r>
    </w:p>
    <w:p w:rsidR="00B848AB" w:rsidRDefault="00B848AB" w:rsidP="00B848AB">
      <w:r>
        <w:rPr>
          <w:noProof/>
          <w:lang w:eastAsia="fr-FR" w:bidi="ar-SA"/>
        </w:rPr>
        <w:drawing>
          <wp:inline distT="0" distB="0" distL="0" distR="0">
            <wp:extent cx="5759450" cy="1736767"/>
            <wp:effectExtent l="19050" t="0" r="0" b="0"/>
            <wp:docPr id="80"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srcRect/>
                    <a:stretch>
                      <a:fillRect/>
                    </a:stretch>
                  </pic:blipFill>
                  <pic:spPr bwMode="auto">
                    <a:xfrm>
                      <a:off x="0" y="0"/>
                      <a:ext cx="5759450" cy="1736767"/>
                    </a:xfrm>
                    <a:prstGeom prst="rect">
                      <a:avLst/>
                    </a:prstGeom>
                    <a:noFill/>
                    <a:ln w="9525">
                      <a:noFill/>
                      <a:miter lim="800000"/>
                      <a:headEnd/>
                      <a:tailEnd/>
                    </a:ln>
                  </pic:spPr>
                </pic:pic>
              </a:graphicData>
            </a:graphic>
          </wp:inline>
        </w:drawing>
      </w:r>
    </w:p>
    <w:p w:rsidR="00B848AB" w:rsidRDefault="00B848AB" w:rsidP="00B848AB"/>
    <w:p w:rsidR="00D2340C" w:rsidRDefault="00D2340C" w:rsidP="00EF016F">
      <w:pPr>
        <w:pStyle w:val="Paragraphedeliste"/>
        <w:numPr>
          <w:ilvl w:val="0"/>
          <w:numId w:val="58"/>
        </w:numPr>
      </w:pPr>
      <w:r>
        <w:lastRenderedPageBreak/>
        <w:t xml:space="preserve">Pour poursuivre la recherche dans qu’autres catalogue, cliquez sur </w:t>
      </w:r>
      <w:r>
        <w:rPr>
          <w:noProof/>
          <w:lang w:eastAsia="fr-FR" w:bidi="ar-SA"/>
        </w:rPr>
        <w:drawing>
          <wp:inline distT="0" distB="0" distL="0" distR="0">
            <wp:extent cx="72000" cy="75390"/>
            <wp:effectExtent l="19050" t="0" r="4200" b="0"/>
            <wp:docPr id="248" name="Image 30" descr="C:\DATA\Marketing_&amp;_Communication\Outils internes\Nouvel Extranet\Images\canc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ATA\Marketing_&amp;_Communication\Outils internes\Nouvel Extranet\Images\cancel.png"/>
                    <pic:cNvPicPr>
                      <a:picLocks noChangeAspect="1" noChangeArrowheads="1"/>
                    </pic:cNvPicPr>
                  </pic:nvPicPr>
                  <pic:blipFill>
                    <a:blip r:embed="rId27" cstate="print"/>
                    <a:srcRect/>
                    <a:stretch>
                      <a:fillRect/>
                    </a:stretch>
                  </pic:blipFill>
                  <pic:spPr bwMode="auto">
                    <a:xfrm>
                      <a:off x="0" y="0"/>
                      <a:ext cx="72000" cy="75390"/>
                    </a:xfrm>
                    <a:prstGeom prst="rect">
                      <a:avLst/>
                    </a:prstGeom>
                    <a:noFill/>
                    <a:ln w="9525">
                      <a:noFill/>
                      <a:miter lim="800000"/>
                      <a:headEnd/>
                      <a:tailEnd/>
                    </a:ln>
                  </pic:spPr>
                </pic:pic>
              </a:graphicData>
            </a:graphic>
          </wp:inline>
        </w:drawing>
      </w:r>
    </w:p>
    <w:p w:rsidR="00D2340C" w:rsidRDefault="00D2340C" w:rsidP="00EF016F">
      <w:pPr>
        <w:pStyle w:val="Paragraphedeliste"/>
        <w:numPr>
          <w:ilvl w:val="0"/>
          <w:numId w:val="58"/>
        </w:numPr>
      </w:pPr>
      <w:r>
        <w:t xml:space="preserve">Pour afficher une fiche produit, cliquez sur la référence de l’article </w:t>
      </w:r>
    </w:p>
    <w:p w:rsidR="00D2340C" w:rsidRDefault="00D2340C" w:rsidP="00EF016F">
      <w:pPr>
        <w:pStyle w:val="Paragraphedeliste"/>
        <w:numPr>
          <w:ilvl w:val="0"/>
          <w:numId w:val="58"/>
        </w:numPr>
      </w:pPr>
      <w:r>
        <w:t xml:space="preserve">Pour intégrer un produit dans le devis en cours, cliquez sur </w:t>
      </w:r>
      <w:r>
        <w:rPr>
          <w:noProof/>
          <w:lang w:eastAsia="fr-FR" w:bidi="ar-SA"/>
        </w:rPr>
        <w:drawing>
          <wp:inline distT="0" distB="0" distL="0" distR="0">
            <wp:extent cx="108000" cy="108266"/>
            <wp:effectExtent l="19050" t="0" r="6300" b="0"/>
            <wp:docPr id="247" name="Image 26" descr="C:\DATA\Marketing_&amp;_Communication\Outils internes\Nouvel Extranet\Images\bask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ATA\Marketing_&amp;_Communication\Outils internes\Nouvel Extranet\Images\basket.gif"/>
                    <pic:cNvPicPr>
                      <a:picLocks noChangeAspect="1" noChangeArrowheads="1"/>
                    </pic:cNvPicPr>
                  </pic:nvPicPr>
                  <pic:blipFill>
                    <a:blip r:embed="rId21" cstate="print"/>
                    <a:srcRect/>
                    <a:stretch>
                      <a:fillRect/>
                    </a:stretch>
                  </pic:blipFill>
                  <pic:spPr bwMode="auto">
                    <a:xfrm>
                      <a:off x="0" y="0"/>
                      <a:ext cx="108000" cy="108266"/>
                    </a:xfrm>
                    <a:prstGeom prst="rect">
                      <a:avLst/>
                    </a:prstGeom>
                    <a:noFill/>
                    <a:ln w="9525">
                      <a:noFill/>
                      <a:miter lim="800000"/>
                      <a:headEnd/>
                      <a:tailEnd/>
                    </a:ln>
                  </pic:spPr>
                </pic:pic>
              </a:graphicData>
            </a:graphic>
          </wp:inline>
        </w:drawing>
      </w:r>
    </w:p>
    <w:p w:rsidR="00B848AB" w:rsidRPr="00D2340C" w:rsidRDefault="00B848AB" w:rsidP="00B848AB"/>
    <w:p w:rsidR="00B848AB" w:rsidRDefault="00B848AB" w:rsidP="00B848AB">
      <w:pPr>
        <w:pStyle w:val="Titre2"/>
      </w:pPr>
      <w:bookmarkStart w:id="9" w:name="_Toc251259846"/>
      <w:r w:rsidRPr="00B848AB">
        <w:t>Devis et commande</w:t>
      </w:r>
      <w:bookmarkEnd w:id="9"/>
      <w:r>
        <w:t> </w:t>
      </w:r>
    </w:p>
    <w:p w:rsidR="00B848AB" w:rsidRDefault="00B848AB" w:rsidP="00B848AB">
      <w:r>
        <w:t>Les options du menu « </w:t>
      </w:r>
      <w:r w:rsidRPr="00B848AB">
        <w:t>Devis et commande</w:t>
      </w:r>
      <w:r>
        <w:t> » vous permettent de gérer vos devis et de consulter les commandes en attente de validation ou l’historique des commandes passées par l’Extranet.</w:t>
      </w:r>
    </w:p>
    <w:p w:rsidR="00B848AB" w:rsidRDefault="00B848AB" w:rsidP="00B848AB">
      <w:pPr>
        <w:pStyle w:val="Titre3"/>
      </w:pPr>
      <w:bookmarkStart w:id="10" w:name="_Toc251259847"/>
      <w:r>
        <w:t>Devis en cours</w:t>
      </w:r>
      <w:bookmarkEnd w:id="10"/>
      <w:r>
        <w:t> </w:t>
      </w:r>
    </w:p>
    <w:p w:rsidR="00B848AB" w:rsidRDefault="00B848AB" w:rsidP="00B848AB">
      <w:r>
        <w:t xml:space="preserve">Vous avez la possibilité de gérer plusieurs devis en cours de constitution ou </w:t>
      </w:r>
      <w:r w:rsidR="00393B1C">
        <w:t>de sauvegarder des devis types.</w:t>
      </w:r>
    </w:p>
    <w:p w:rsidR="00393B1C" w:rsidRDefault="00393B1C" w:rsidP="00B848AB">
      <w:r>
        <w:rPr>
          <w:noProof/>
          <w:lang w:eastAsia="fr-FR" w:bidi="ar-SA"/>
        </w:rPr>
        <w:drawing>
          <wp:inline distT="0" distB="0" distL="0" distR="0">
            <wp:extent cx="5760000" cy="1807232"/>
            <wp:effectExtent l="19050" t="0" r="0" b="0"/>
            <wp:docPr id="84"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8" cstate="print"/>
                    <a:srcRect l="583"/>
                    <a:stretch>
                      <a:fillRect/>
                    </a:stretch>
                  </pic:blipFill>
                  <pic:spPr bwMode="auto">
                    <a:xfrm>
                      <a:off x="0" y="0"/>
                      <a:ext cx="5760000" cy="1807232"/>
                    </a:xfrm>
                    <a:prstGeom prst="rect">
                      <a:avLst/>
                    </a:prstGeom>
                    <a:noFill/>
                    <a:ln w="9525">
                      <a:noFill/>
                      <a:miter lim="800000"/>
                      <a:headEnd/>
                      <a:tailEnd/>
                    </a:ln>
                  </pic:spPr>
                </pic:pic>
              </a:graphicData>
            </a:graphic>
          </wp:inline>
        </w:drawing>
      </w:r>
    </w:p>
    <w:p w:rsidR="00B848AB" w:rsidRDefault="00B848AB" w:rsidP="00B848AB">
      <w:pPr>
        <w:pStyle w:val="Titre4"/>
      </w:pPr>
      <w:r>
        <w:t>Pour accéder aux devis en cours</w:t>
      </w:r>
    </w:p>
    <w:p w:rsidR="00295A43" w:rsidRDefault="00295A43" w:rsidP="00EF016F">
      <w:pPr>
        <w:pStyle w:val="Sansinterligne"/>
        <w:numPr>
          <w:ilvl w:val="0"/>
          <w:numId w:val="64"/>
        </w:numPr>
      </w:pPr>
      <w:r>
        <w:t>A</w:t>
      </w:r>
      <w:r w:rsidR="001909C7">
        <w:t>ccéde</w:t>
      </w:r>
      <w:r>
        <w:t>z</w:t>
      </w:r>
      <w:r w:rsidR="001909C7">
        <w:t xml:space="preserve"> aux devis en cours :</w:t>
      </w:r>
    </w:p>
    <w:p w:rsidR="00295A43" w:rsidRDefault="001909C7" w:rsidP="00EF016F">
      <w:pPr>
        <w:pStyle w:val="Sansinterligne"/>
        <w:numPr>
          <w:ilvl w:val="1"/>
          <w:numId w:val="64"/>
        </w:numPr>
      </w:pPr>
      <w:r>
        <w:t xml:space="preserve">à partir du </w:t>
      </w:r>
      <w:r w:rsidR="00393B1C">
        <w:t>menu « Devis en cours »</w:t>
      </w:r>
    </w:p>
    <w:p w:rsidR="00295A43" w:rsidRDefault="001909C7" w:rsidP="00EF016F">
      <w:pPr>
        <w:pStyle w:val="Sansinterligne"/>
        <w:numPr>
          <w:ilvl w:val="1"/>
          <w:numId w:val="64"/>
        </w:numPr>
      </w:pPr>
      <w:r>
        <w:t xml:space="preserve">à partir de la liste des produits, en cliquant sur le bouton « Voir devis » </w:t>
      </w:r>
      <w:r>
        <w:tab/>
      </w:r>
      <w:r>
        <w:br/>
      </w:r>
      <w:r>
        <w:rPr>
          <w:noProof/>
          <w:lang w:eastAsia="fr-FR" w:bidi="ar-SA"/>
        </w:rPr>
        <w:drawing>
          <wp:inline distT="0" distB="0" distL="0" distR="0">
            <wp:extent cx="4825324" cy="442443"/>
            <wp:effectExtent l="19050" t="0" r="0" b="0"/>
            <wp:docPr id="86"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 cstate="print"/>
                    <a:srcRect b="29842"/>
                    <a:stretch>
                      <a:fillRect/>
                    </a:stretch>
                  </pic:blipFill>
                  <pic:spPr bwMode="auto">
                    <a:xfrm>
                      <a:off x="0" y="0"/>
                      <a:ext cx="4825324" cy="442443"/>
                    </a:xfrm>
                    <a:prstGeom prst="rect">
                      <a:avLst/>
                    </a:prstGeom>
                    <a:noFill/>
                    <a:ln w="9525">
                      <a:noFill/>
                      <a:miter lim="800000"/>
                      <a:headEnd/>
                      <a:tailEnd/>
                    </a:ln>
                  </pic:spPr>
                </pic:pic>
              </a:graphicData>
            </a:graphic>
          </wp:inline>
        </w:drawing>
      </w:r>
    </w:p>
    <w:p w:rsidR="001909C7" w:rsidRDefault="001909C7" w:rsidP="00EF016F">
      <w:pPr>
        <w:pStyle w:val="Sansinterligne"/>
        <w:numPr>
          <w:ilvl w:val="1"/>
          <w:numId w:val="64"/>
        </w:numPr>
      </w:pPr>
      <w:r>
        <w:t>à partir de la fenêtre d’intégration d’un</w:t>
      </w:r>
      <w:r w:rsidR="00AA410E">
        <w:t xml:space="preserve"> article en cliquant sur « Ajouter et aller au devis »</w:t>
      </w:r>
      <w:r>
        <w:br/>
      </w:r>
      <w:r w:rsidRPr="001909C7">
        <w:rPr>
          <w:noProof/>
          <w:lang w:eastAsia="fr-FR" w:bidi="ar-SA"/>
        </w:rPr>
        <w:drawing>
          <wp:inline distT="0" distB="0" distL="0" distR="0">
            <wp:extent cx="1782857" cy="497143"/>
            <wp:effectExtent l="19050" t="0" r="7843" b="0"/>
            <wp:docPr id="87"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cstate="print"/>
                    <a:srcRect/>
                    <a:stretch>
                      <a:fillRect/>
                    </a:stretch>
                  </pic:blipFill>
                  <pic:spPr bwMode="auto">
                    <a:xfrm>
                      <a:off x="0" y="0"/>
                      <a:ext cx="1782857" cy="497143"/>
                    </a:xfrm>
                    <a:prstGeom prst="rect">
                      <a:avLst/>
                    </a:prstGeom>
                    <a:noFill/>
                    <a:ln w="9525">
                      <a:noFill/>
                      <a:miter lim="800000"/>
                      <a:headEnd/>
                      <a:tailEnd/>
                    </a:ln>
                  </pic:spPr>
                </pic:pic>
              </a:graphicData>
            </a:graphic>
          </wp:inline>
        </w:drawing>
      </w:r>
    </w:p>
    <w:p w:rsidR="00295A43" w:rsidRDefault="00295A43" w:rsidP="00295A43">
      <w:r>
        <w:t>ou</w:t>
      </w:r>
    </w:p>
    <w:p w:rsidR="001909C7" w:rsidRDefault="00393B1C" w:rsidP="00EF016F">
      <w:pPr>
        <w:pStyle w:val="Paragraphedeliste"/>
        <w:numPr>
          <w:ilvl w:val="0"/>
          <w:numId w:val="63"/>
        </w:numPr>
      </w:pPr>
      <w:r>
        <w:t>Sélectionnez le devis désiré à partir de la liste déroulante</w:t>
      </w:r>
      <w:r w:rsidR="001909C7">
        <w:tab/>
      </w:r>
      <w:r w:rsidR="001909C7">
        <w:br/>
      </w:r>
      <w:r w:rsidR="00295A43">
        <w:rPr>
          <w:noProof/>
          <w:lang w:eastAsia="fr-FR" w:bidi="ar-SA"/>
        </w:rPr>
        <w:drawing>
          <wp:inline distT="0" distB="0" distL="0" distR="0">
            <wp:extent cx="4303048" cy="806476"/>
            <wp:effectExtent l="19050" t="0" r="2252" b="0"/>
            <wp:docPr id="88"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 cstate="print"/>
                    <a:srcRect/>
                    <a:stretch>
                      <a:fillRect/>
                    </a:stretch>
                  </pic:blipFill>
                  <pic:spPr bwMode="auto">
                    <a:xfrm>
                      <a:off x="0" y="0"/>
                      <a:ext cx="4303048" cy="806476"/>
                    </a:xfrm>
                    <a:prstGeom prst="rect">
                      <a:avLst/>
                    </a:prstGeom>
                    <a:noFill/>
                    <a:ln w="9525">
                      <a:noFill/>
                      <a:miter lim="800000"/>
                      <a:headEnd/>
                      <a:tailEnd/>
                    </a:ln>
                  </pic:spPr>
                </pic:pic>
              </a:graphicData>
            </a:graphic>
          </wp:inline>
        </w:drawing>
      </w:r>
    </w:p>
    <w:p w:rsidR="00393B1C" w:rsidRDefault="00393B1C" w:rsidP="00393B1C">
      <w:pPr>
        <w:pStyle w:val="Titre4"/>
      </w:pPr>
      <w:r>
        <w:t>Pour modifier le contenu du devis</w:t>
      </w:r>
    </w:p>
    <w:p w:rsidR="00295A43" w:rsidRDefault="00295A43" w:rsidP="00EF016F">
      <w:pPr>
        <w:pStyle w:val="Paragraphedeliste"/>
        <w:numPr>
          <w:ilvl w:val="0"/>
          <w:numId w:val="63"/>
        </w:numPr>
      </w:pPr>
      <w:r>
        <w:t>Pour ajouter une référence :</w:t>
      </w:r>
    </w:p>
    <w:p w:rsidR="00393B1C" w:rsidRDefault="00295A43" w:rsidP="00EF016F">
      <w:pPr>
        <w:pStyle w:val="Paragraphedeliste"/>
        <w:numPr>
          <w:ilvl w:val="1"/>
          <w:numId w:val="63"/>
        </w:numPr>
      </w:pPr>
      <w:r>
        <w:t xml:space="preserve">Cliquez sur le bouton « Retour au catalogue » pour naviguer dans la liste des produits et intégrer un nouvel article (cf. </w:t>
      </w:r>
      <w:hyperlink w:anchor="_Pour_intégrer_un" w:history="1">
        <w:r w:rsidRPr="00295A43">
          <w:rPr>
            <w:rStyle w:val="Lienhypertexte"/>
          </w:rPr>
          <w:t>Comment intégrer un produit au devis</w:t>
        </w:r>
      </w:hyperlink>
      <w:r>
        <w:t>)</w:t>
      </w:r>
    </w:p>
    <w:p w:rsidR="00295A43" w:rsidRDefault="00295A43" w:rsidP="00295A43">
      <w:pPr>
        <w:ind w:left="720"/>
      </w:pPr>
      <w:r>
        <w:t>Ou</w:t>
      </w:r>
    </w:p>
    <w:p w:rsidR="00295A43" w:rsidRDefault="00295A43" w:rsidP="00EF016F">
      <w:pPr>
        <w:pStyle w:val="Paragraphedeliste"/>
        <w:numPr>
          <w:ilvl w:val="1"/>
          <w:numId w:val="63"/>
        </w:numPr>
      </w:pPr>
      <w:r>
        <w:t>Saisissez la référence dans la zone de saisie rapide</w:t>
      </w:r>
      <w:r w:rsidR="007D4842">
        <w:t xml:space="preserve">, puis cliquez sur  </w:t>
      </w:r>
      <w:r w:rsidR="007D4842">
        <w:rPr>
          <w:noProof/>
          <w:lang w:eastAsia="fr-FR" w:bidi="ar-SA"/>
        </w:rPr>
        <w:drawing>
          <wp:inline distT="0" distB="0" distL="0" distR="0">
            <wp:extent cx="108000" cy="104544"/>
            <wp:effectExtent l="0" t="0" r="6300" b="0"/>
            <wp:docPr id="94" name="Image 72" descr="C:\DATA\Marketing_&amp;_Communication\Outils internes\Nouvel Extranet\Images\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DATA\Marketing_&amp;_Communication\Outils internes\Nouvel Extranet\Images\add.png"/>
                    <pic:cNvPicPr>
                      <a:picLocks noChangeAspect="1" noChangeArrowheads="1"/>
                    </pic:cNvPicPr>
                  </pic:nvPicPr>
                  <pic:blipFill>
                    <a:blip r:embed="rId31" cstate="print"/>
                    <a:srcRect/>
                    <a:stretch>
                      <a:fillRect/>
                    </a:stretch>
                  </pic:blipFill>
                  <pic:spPr bwMode="auto">
                    <a:xfrm>
                      <a:off x="0" y="0"/>
                      <a:ext cx="108000" cy="104544"/>
                    </a:xfrm>
                    <a:prstGeom prst="rect">
                      <a:avLst/>
                    </a:prstGeom>
                    <a:noFill/>
                    <a:ln w="9525">
                      <a:noFill/>
                      <a:miter lim="800000"/>
                      <a:headEnd/>
                      <a:tailEnd/>
                    </a:ln>
                  </pic:spPr>
                </pic:pic>
              </a:graphicData>
            </a:graphic>
          </wp:inline>
        </w:drawing>
      </w:r>
      <w:r>
        <w:t xml:space="preserve">. </w:t>
      </w:r>
      <w:r w:rsidR="007D4842">
        <w:tab/>
      </w:r>
      <w:r w:rsidR="007D4842">
        <w:br/>
      </w:r>
      <w:r>
        <w:t>En tapant les 4 premiers caractères d’une référence, vous accédez à la liste des références commençant par les mêmes caractères.</w:t>
      </w:r>
      <w:r w:rsidR="00DA68E7">
        <w:t xml:space="preserve"> Elle apparait après </w:t>
      </w:r>
      <w:r w:rsidR="007D4842">
        <w:t>un petit temps d’attente.</w:t>
      </w:r>
    </w:p>
    <w:p w:rsidR="00295A43" w:rsidRDefault="00295A43" w:rsidP="00295A43">
      <w:pPr>
        <w:ind w:left="1416"/>
      </w:pPr>
      <w:r>
        <w:rPr>
          <w:noProof/>
          <w:lang w:eastAsia="fr-FR" w:bidi="ar-SA"/>
        </w:rPr>
        <w:lastRenderedPageBreak/>
        <w:drawing>
          <wp:inline distT="0" distB="0" distL="0" distR="0">
            <wp:extent cx="4314096" cy="1612953"/>
            <wp:effectExtent l="19050" t="0" r="0" b="0"/>
            <wp:docPr id="92"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2" cstate="print"/>
                    <a:srcRect/>
                    <a:stretch>
                      <a:fillRect/>
                    </a:stretch>
                  </pic:blipFill>
                  <pic:spPr bwMode="auto">
                    <a:xfrm>
                      <a:off x="0" y="0"/>
                      <a:ext cx="4314096" cy="1612953"/>
                    </a:xfrm>
                    <a:prstGeom prst="rect">
                      <a:avLst/>
                    </a:prstGeom>
                    <a:noFill/>
                    <a:ln w="9525">
                      <a:noFill/>
                      <a:miter lim="800000"/>
                      <a:headEnd/>
                      <a:tailEnd/>
                    </a:ln>
                  </pic:spPr>
                </pic:pic>
              </a:graphicData>
            </a:graphic>
          </wp:inline>
        </w:drawing>
      </w:r>
    </w:p>
    <w:p w:rsidR="00DA68E7" w:rsidRDefault="00DA68E7" w:rsidP="00EF016F">
      <w:pPr>
        <w:pStyle w:val="Paragraphedeliste"/>
        <w:numPr>
          <w:ilvl w:val="0"/>
          <w:numId w:val="63"/>
        </w:numPr>
      </w:pPr>
      <w:r>
        <w:t>Pour modifier les quantités, changez</w:t>
      </w:r>
      <w:r w:rsidR="007D4842">
        <w:t xml:space="preserve"> le nombre dans la zone quantité et validez en cliquant sur  la touche « Entrée ». Le recalcul des prix est automatique.</w:t>
      </w:r>
    </w:p>
    <w:p w:rsidR="00DA68E7" w:rsidRPr="00393B1C" w:rsidRDefault="00DA68E7" w:rsidP="00EF016F">
      <w:pPr>
        <w:pStyle w:val="Paragraphedeliste"/>
        <w:numPr>
          <w:ilvl w:val="0"/>
          <w:numId w:val="63"/>
        </w:numPr>
      </w:pPr>
      <w:r>
        <w:t xml:space="preserve">Pour supprimer une ligne, cliquez sur </w:t>
      </w:r>
      <w:r>
        <w:rPr>
          <w:noProof/>
          <w:lang w:eastAsia="fr-FR" w:bidi="ar-SA"/>
        </w:rPr>
        <w:drawing>
          <wp:inline distT="0" distB="0" distL="0" distR="0">
            <wp:extent cx="108000" cy="109042"/>
            <wp:effectExtent l="19050" t="0" r="6300" b="0"/>
            <wp:docPr id="93" name="Image 71" descr="C:\DATA\Marketing_&amp;_Communication\Outils internes\Nouvel Extranet\Images\sup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DATA\Marketing_&amp;_Communication\Outils internes\Nouvel Extranet\Images\suppr.png"/>
                    <pic:cNvPicPr>
                      <a:picLocks noChangeAspect="1" noChangeArrowheads="1"/>
                    </pic:cNvPicPr>
                  </pic:nvPicPr>
                  <pic:blipFill>
                    <a:blip r:embed="rId33" cstate="print"/>
                    <a:srcRect/>
                    <a:stretch>
                      <a:fillRect/>
                    </a:stretch>
                  </pic:blipFill>
                  <pic:spPr bwMode="auto">
                    <a:xfrm>
                      <a:off x="0" y="0"/>
                      <a:ext cx="108000" cy="109042"/>
                    </a:xfrm>
                    <a:prstGeom prst="rect">
                      <a:avLst/>
                    </a:prstGeom>
                    <a:noFill/>
                    <a:ln w="9525">
                      <a:noFill/>
                      <a:miter lim="800000"/>
                      <a:headEnd/>
                      <a:tailEnd/>
                    </a:ln>
                  </pic:spPr>
                </pic:pic>
              </a:graphicData>
            </a:graphic>
          </wp:inline>
        </w:drawing>
      </w:r>
      <w:r>
        <w:t xml:space="preserve"> sur la ligne concernée</w:t>
      </w:r>
    </w:p>
    <w:p w:rsidR="007D4842" w:rsidRDefault="007D4842" w:rsidP="007D4842">
      <w:pPr>
        <w:pStyle w:val="Titre4"/>
      </w:pPr>
      <w:r>
        <w:t>Pour créer un nouveau devis</w:t>
      </w:r>
    </w:p>
    <w:p w:rsidR="003A5F36" w:rsidRDefault="003A5F36" w:rsidP="00EF016F">
      <w:pPr>
        <w:pStyle w:val="Paragraphedeliste"/>
        <w:numPr>
          <w:ilvl w:val="0"/>
          <w:numId w:val="66"/>
        </w:numPr>
      </w:pPr>
      <w:r>
        <w:t>Sélectionnez « Nouveau » dans la liste déroulante</w:t>
      </w:r>
    </w:p>
    <w:p w:rsidR="003A5F36" w:rsidRDefault="003A5F36" w:rsidP="00EF016F">
      <w:pPr>
        <w:pStyle w:val="Paragraphedeliste"/>
        <w:numPr>
          <w:ilvl w:val="0"/>
          <w:numId w:val="66"/>
        </w:numPr>
      </w:pPr>
      <w:r>
        <w:t>Saisissez le nom du nouveau devis</w:t>
      </w:r>
    </w:p>
    <w:p w:rsidR="003A5F36" w:rsidRDefault="003A5F36" w:rsidP="00EF016F">
      <w:pPr>
        <w:pStyle w:val="Paragraphedeliste"/>
        <w:numPr>
          <w:ilvl w:val="0"/>
          <w:numId w:val="66"/>
        </w:numPr>
      </w:pPr>
      <w:r>
        <w:t>Cliquez sur « Créer »</w:t>
      </w:r>
    </w:p>
    <w:p w:rsidR="007D4842" w:rsidRDefault="007D4842" w:rsidP="007D4842">
      <w:pPr>
        <w:pStyle w:val="Titre4"/>
      </w:pPr>
      <w:r>
        <w:t>Pour renommer un devis</w:t>
      </w:r>
    </w:p>
    <w:p w:rsidR="007D4842" w:rsidRDefault="007D4842" w:rsidP="00EF016F">
      <w:pPr>
        <w:pStyle w:val="Paragraphedeliste"/>
        <w:numPr>
          <w:ilvl w:val="0"/>
          <w:numId w:val="65"/>
        </w:numPr>
      </w:pPr>
      <w:r>
        <w:t>Sélectionnez la liste déroulante le devis à renommer</w:t>
      </w:r>
    </w:p>
    <w:p w:rsidR="007D4842" w:rsidRDefault="007D4842" w:rsidP="00EF016F">
      <w:pPr>
        <w:pStyle w:val="Paragraphedeliste"/>
        <w:numPr>
          <w:ilvl w:val="0"/>
          <w:numId w:val="65"/>
        </w:numPr>
      </w:pPr>
      <w:r>
        <w:t>Cliquez sur le bouton « Renommer »</w:t>
      </w:r>
    </w:p>
    <w:p w:rsidR="007D4842" w:rsidRDefault="007D4842" w:rsidP="00EF016F">
      <w:pPr>
        <w:pStyle w:val="Paragraphedeliste"/>
        <w:numPr>
          <w:ilvl w:val="0"/>
          <w:numId w:val="65"/>
        </w:numPr>
      </w:pPr>
      <w:r>
        <w:t>Saisissez le nouveau nom dans la zone située à gauche du bouton</w:t>
      </w:r>
    </w:p>
    <w:p w:rsidR="007D4842" w:rsidRPr="007D4842" w:rsidRDefault="007D4842" w:rsidP="00EF016F">
      <w:pPr>
        <w:pStyle w:val="Paragraphedeliste"/>
        <w:numPr>
          <w:ilvl w:val="0"/>
          <w:numId w:val="65"/>
        </w:numPr>
      </w:pPr>
      <w:r>
        <w:t>Cliquez de nouveau sur le bouton « Renommer » pour valider</w:t>
      </w:r>
    </w:p>
    <w:p w:rsidR="00393B1C" w:rsidRPr="00393B1C" w:rsidRDefault="00393B1C" w:rsidP="00393B1C">
      <w:pPr>
        <w:pStyle w:val="Titre4"/>
      </w:pPr>
      <w:r>
        <w:t>Pour supprimer un devis</w:t>
      </w:r>
    </w:p>
    <w:p w:rsidR="007D4842" w:rsidRDefault="007D4842" w:rsidP="00EF016F">
      <w:pPr>
        <w:pStyle w:val="Paragraphedeliste"/>
        <w:numPr>
          <w:ilvl w:val="0"/>
          <w:numId w:val="65"/>
        </w:numPr>
      </w:pPr>
      <w:r>
        <w:t>Sélectionnez la liste déroulante le devis à supprimer</w:t>
      </w:r>
    </w:p>
    <w:p w:rsidR="007D4842" w:rsidRDefault="007D4842" w:rsidP="00EF016F">
      <w:pPr>
        <w:pStyle w:val="Paragraphedeliste"/>
        <w:numPr>
          <w:ilvl w:val="0"/>
          <w:numId w:val="65"/>
        </w:numPr>
      </w:pPr>
      <w:r>
        <w:t>Cliquez sur le bouton « Supprimer le devis »</w:t>
      </w:r>
    </w:p>
    <w:p w:rsidR="007D4842" w:rsidRDefault="007D4842" w:rsidP="00EF016F">
      <w:pPr>
        <w:pStyle w:val="Paragraphedeliste"/>
        <w:numPr>
          <w:ilvl w:val="0"/>
          <w:numId w:val="65"/>
        </w:numPr>
      </w:pPr>
      <w:r>
        <w:t>Confirmez la suppression</w:t>
      </w:r>
    </w:p>
    <w:p w:rsidR="00393B1C" w:rsidRDefault="00393B1C" w:rsidP="00393B1C">
      <w:pPr>
        <w:pStyle w:val="Titre4"/>
      </w:pPr>
      <w:r>
        <w:t>Pour sauvegarder un devis</w:t>
      </w:r>
    </w:p>
    <w:p w:rsidR="007F0347" w:rsidRDefault="007F0347" w:rsidP="007F0347">
      <w:r>
        <w:t>Vous pouvez vous constituer une bibliothèque de devis types en sauvegardant votre devis.  Si vous êtes administrateur de votre entité, vous pouvez enregistrer un devis pour vous ou pour tous les interlocuteurs rattachés votre entité. Cette option est très utile de le cas de commandes récurrentes, comme les consommables par exemple.</w:t>
      </w:r>
    </w:p>
    <w:p w:rsidR="003A5F36" w:rsidRDefault="003A5F36" w:rsidP="00EF016F">
      <w:pPr>
        <w:pStyle w:val="Paragraphedeliste"/>
        <w:numPr>
          <w:ilvl w:val="0"/>
          <w:numId w:val="65"/>
        </w:numPr>
      </w:pPr>
      <w:r>
        <w:t>Sélectionnez la liste déroulante le devis à sauvegarder</w:t>
      </w:r>
    </w:p>
    <w:p w:rsidR="003A5F36" w:rsidRDefault="003A5F36" w:rsidP="00EF016F">
      <w:pPr>
        <w:pStyle w:val="Paragraphedeliste"/>
        <w:numPr>
          <w:ilvl w:val="0"/>
          <w:numId w:val="65"/>
        </w:numPr>
      </w:pPr>
      <w:r>
        <w:t>Effectuez éventuellement les modifications nécessaires</w:t>
      </w:r>
    </w:p>
    <w:p w:rsidR="003A5F36" w:rsidRDefault="003A5F36" w:rsidP="00EF016F">
      <w:pPr>
        <w:pStyle w:val="Paragraphedeliste"/>
        <w:numPr>
          <w:ilvl w:val="0"/>
          <w:numId w:val="65"/>
        </w:numPr>
      </w:pPr>
      <w:r>
        <w:t>Cliquez sur le bouton « Sauvegarder le devis »</w:t>
      </w:r>
    </w:p>
    <w:p w:rsidR="00516869" w:rsidRDefault="00516869" w:rsidP="00EF016F">
      <w:pPr>
        <w:pStyle w:val="Paragraphedeliste"/>
        <w:numPr>
          <w:ilvl w:val="0"/>
          <w:numId w:val="65"/>
        </w:numPr>
      </w:pPr>
      <w:r>
        <w:t>Dans la liste déroulante, sélectionnez « Nouveau »</w:t>
      </w:r>
      <w:r w:rsidRPr="003A5F36">
        <w:t xml:space="preserve"> </w:t>
      </w:r>
      <w:r>
        <w:t>pour créer un nouveau devis type ou un devis existant pour le remplacer</w:t>
      </w:r>
    </w:p>
    <w:p w:rsidR="003A5F36" w:rsidRDefault="003A5F36" w:rsidP="003A5F36">
      <w:pPr>
        <w:ind w:left="708"/>
      </w:pPr>
      <w:r>
        <w:rPr>
          <w:noProof/>
          <w:lang w:eastAsia="fr-FR" w:bidi="ar-SA"/>
        </w:rPr>
        <w:drawing>
          <wp:inline distT="0" distB="0" distL="0" distR="0">
            <wp:extent cx="1725715" cy="674286"/>
            <wp:effectExtent l="19050" t="0" r="7835" b="0"/>
            <wp:docPr id="95"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 cstate="print"/>
                    <a:srcRect/>
                    <a:stretch>
                      <a:fillRect/>
                    </a:stretch>
                  </pic:blipFill>
                  <pic:spPr bwMode="auto">
                    <a:xfrm>
                      <a:off x="0" y="0"/>
                      <a:ext cx="1725715" cy="674286"/>
                    </a:xfrm>
                    <a:prstGeom prst="rect">
                      <a:avLst/>
                    </a:prstGeom>
                    <a:noFill/>
                    <a:ln w="9525">
                      <a:noFill/>
                      <a:miter lim="800000"/>
                      <a:headEnd/>
                      <a:tailEnd/>
                    </a:ln>
                  </pic:spPr>
                </pic:pic>
              </a:graphicData>
            </a:graphic>
          </wp:inline>
        </w:drawing>
      </w:r>
    </w:p>
    <w:p w:rsidR="00516869" w:rsidRDefault="00516869" w:rsidP="00EF016F">
      <w:pPr>
        <w:pStyle w:val="Paragraphedeliste"/>
        <w:numPr>
          <w:ilvl w:val="0"/>
          <w:numId w:val="67"/>
        </w:numPr>
      </w:pPr>
      <w:r>
        <w:t>Renommer éventuellement le devis type</w:t>
      </w:r>
    </w:p>
    <w:p w:rsidR="003A5F36" w:rsidRPr="003A5F36" w:rsidRDefault="007F0347" w:rsidP="00EF016F">
      <w:pPr>
        <w:pStyle w:val="Paragraphedeliste"/>
        <w:numPr>
          <w:ilvl w:val="0"/>
          <w:numId w:val="67"/>
        </w:numPr>
      </w:pPr>
      <w:r>
        <w:t>Si vous en avez le droit, s</w:t>
      </w:r>
      <w:r w:rsidR="00516869">
        <w:t xml:space="preserve">électionnez qui pourra accéder au devis. </w:t>
      </w:r>
    </w:p>
    <w:p w:rsidR="00393B1C" w:rsidRDefault="00393B1C" w:rsidP="00393B1C">
      <w:pPr>
        <w:pStyle w:val="Titre4"/>
      </w:pPr>
      <w:r>
        <w:t>Pour valider une commande</w:t>
      </w:r>
    </w:p>
    <w:p w:rsidR="007F0347" w:rsidRDefault="00073539" w:rsidP="00EF016F">
      <w:pPr>
        <w:pStyle w:val="Paragraphedeliste"/>
        <w:numPr>
          <w:ilvl w:val="0"/>
          <w:numId w:val="68"/>
        </w:numPr>
      </w:pPr>
      <w:r>
        <w:t>Dans le devis en cours, cliquez sur le bouton « Validez votre commande »</w:t>
      </w:r>
    </w:p>
    <w:p w:rsidR="00073539" w:rsidRDefault="00073539" w:rsidP="00EF016F">
      <w:pPr>
        <w:pStyle w:val="Paragraphedeliste"/>
        <w:numPr>
          <w:ilvl w:val="0"/>
          <w:numId w:val="68"/>
        </w:numPr>
      </w:pPr>
      <w:r>
        <w:t xml:space="preserve">Sélectionnez </w:t>
      </w:r>
      <w:r w:rsidRPr="00073539">
        <w:t>l’adresse de livraison et l’adresse de facturation</w:t>
      </w:r>
      <w:r>
        <w:t xml:space="preserve"> à partir des listes déroulantes</w:t>
      </w:r>
      <w:r w:rsidRPr="00073539">
        <w:t xml:space="preserve">. En cliquant sur le bouton « Modifier », vous pour changer l’adresse uniquement </w:t>
      </w:r>
      <w:r>
        <w:t>pour</w:t>
      </w:r>
      <w:r w:rsidRPr="00073539">
        <w:t xml:space="preserve"> la commande en cours. Si vous souhaitez modifier l’adresse de façon durable, vous pouvez le faire dans </w:t>
      </w:r>
      <w:r w:rsidRPr="00073539">
        <w:lastRenderedPageBreak/>
        <w:t xml:space="preserve">l’administration du site si vous en avez les droits, sinon </w:t>
      </w:r>
      <w:r>
        <w:t>vous devez demander</w:t>
      </w:r>
      <w:r w:rsidRPr="00073539">
        <w:t xml:space="preserve"> à l’administrateur de votre site ou à votre Distributeur de faire la modification.</w:t>
      </w:r>
    </w:p>
    <w:p w:rsidR="00073539" w:rsidRDefault="00073539" w:rsidP="007F0347">
      <w:r>
        <w:rPr>
          <w:noProof/>
          <w:lang w:eastAsia="fr-FR" w:bidi="ar-SA"/>
        </w:rPr>
        <w:drawing>
          <wp:inline distT="0" distB="0" distL="0" distR="0">
            <wp:extent cx="5759450" cy="3302786"/>
            <wp:effectExtent l="19050" t="0" r="0" b="0"/>
            <wp:docPr id="103"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5" cstate="print"/>
                    <a:srcRect/>
                    <a:stretch>
                      <a:fillRect/>
                    </a:stretch>
                  </pic:blipFill>
                  <pic:spPr bwMode="auto">
                    <a:xfrm>
                      <a:off x="0" y="0"/>
                      <a:ext cx="5759450" cy="3302786"/>
                    </a:xfrm>
                    <a:prstGeom prst="rect">
                      <a:avLst/>
                    </a:prstGeom>
                    <a:noFill/>
                    <a:ln w="9525">
                      <a:noFill/>
                      <a:miter lim="800000"/>
                      <a:headEnd/>
                      <a:tailEnd/>
                    </a:ln>
                  </pic:spPr>
                </pic:pic>
              </a:graphicData>
            </a:graphic>
          </wp:inline>
        </w:drawing>
      </w:r>
    </w:p>
    <w:p w:rsidR="0098409F" w:rsidRDefault="0098409F" w:rsidP="00EF016F">
      <w:pPr>
        <w:pStyle w:val="Paragraphedeliste"/>
        <w:numPr>
          <w:ilvl w:val="0"/>
          <w:numId w:val="69"/>
        </w:numPr>
      </w:pPr>
      <w:r>
        <w:t>Saisissez éventuellement votre référence de commande et un commentaire</w:t>
      </w:r>
    </w:p>
    <w:p w:rsidR="0098409F" w:rsidRDefault="0098409F" w:rsidP="0098409F">
      <w:r>
        <w:t>Des champs spécifiques peuvent être ajoutés en fonction de vos besoins. Rapprochez-vous de votre Distributeur pour les définir avec lui.</w:t>
      </w:r>
      <w:r w:rsidRPr="00073539">
        <w:t xml:space="preserve"> </w:t>
      </w:r>
    </w:p>
    <w:p w:rsidR="0098409F" w:rsidRDefault="0098409F" w:rsidP="00EF016F">
      <w:pPr>
        <w:pStyle w:val="Paragraphedeliste"/>
        <w:numPr>
          <w:ilvl w:val="0"/>
          <w:numId w:val="69"/>
        </w:numPr>
      </w:pPr>
      <w:r>
        <w:t>S’ils existent, complétez les champs spécifiques (par exemple, choix du jour de livraison).</w:t>
      </w:r>
    </w:p>
    <w:p w:rsidR="0098409F" w:rsidRDefault="0098409F" w:rsidP="00EF016F">
      <w:pPr>
        <w:pStyle w:val="Paragraphedeliste"/>
        <w:numPr>
          <w:ilvl w:val="0"/>
          <w:numId w:val="69"/>
        </w:numPr>
      </w:pPr>
      <w:r>
        <w:t xml:space="preserve">Si plusieurs conditions de règlement sont disponibles, précisez celle à appliquer à la commande </w:t>
      </w:r>
    </w:p>
    <w:p w:rsidR="0098409F" w:rsidRDefault="0098409F" w:rsidP="00EF016F">
      <w:pPr>
        <w:pStyle w:val="Paragraphedeliste"/>
        <w:numPr>
          <w:ilvl w:val="0"/>
          <w:numId w:val="69"/>
        </w:numPr>
      </w:pPr>
      <w:r>
        <w:t xml:space="preserve">Cliquez sur le bouton « Poursuivre la commande » </w:t>
      </w:r>
    </w:p>
    <w:p w:rsidR="0098409F" w:rsidRDefault="0098409F" w:rsidP="007F0347">
      <w:r>
        <w:rPr>
          <w:noProof/>
          <w:lang w:eastAsia="fr-FR" w:bidi="ar-SA"/>
        </w:rPr>
        <w:drawing>
          <wp:inline distT="0" distB="0" distL="0" distR="0">
            <wp:extent cx="5759450" cy="3256262"/>
            <wp:effectExtent l="19050" t="0" r="0" b="0"/>
            <wp:docPr id="113"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6" cstate="print"/>
                    <a:srcRect/>
                    <a:stretch>
                      <a:fillRect/>
                    </a:stretch>
                  </pic:blipFill>
                  <pic:spPr bwMode="auto">
                    <a:xfrm>
                      <a:off x="0" y="0"/>
                      <a:ext cx="5759450" cy="3256262"/>
                    </a:xfrm>
                    <a:prstGeom prst="rect">
                      <a:avLst/>
                    </a:prstGeom>
                    <a:noFill/>
                    <a:ln w="9525">
                      <a:noFill/>
                      <a:miter lim="800000"/>
                      <a:headEnd/>
                      <a:tailEnd/>
                    </a:ln>
                  </pic:spPr>
                </pic:pic>
              </a:graphicData>
            </a:graphic>
          </wp:inline>
        </w:drawing>
      </w:r>
    </w:p>
    <w:p w:rsidR="0098409F" w:rsidRDefault="0098409F" w:rsidP="00EF016F">
      <w:pPr>
        <w:pStyle w:val="Paragraphedeliste"/>
        <w:numPr>
          <w:ilvl w:val="0"/>
          <w:numId w:val="70"/>
        </w:numPr>
      </w:pPr>
      <w:r>
        <w:t xml:space="preserve">Si vous êtes rattaché à une ligne budgétaire, choisissez sur quel budget la commande sera affectée. Le choix de la ligne budgétaire implique le circuit de validation s’il a été défini. </w:t>
      </w:r>
    </w:p>
    <w:p w:rsidR="007F0347" w:rsidRDefault="007F0347" w:rsidP="00EF016F">
      <w:pPr>
        <w:pStyle w:val="Paragraphedeliste"/>
        <w:numPr>
          <w:ilvl w:val="0"/>
          <w:numId w:val="70"/>
        </w:numPr>
      </w:pPr>
      <w:r>
        <w:lastRenderedPageBreak/>
        <w:t xml:space="preserve">Si vous avez l’autorisation de valider votre commande, </w:t>
      </w:r>
      <w:r w:rsidR="0098409F">
        <w:t>a</w:t>
      </w:r>
      <w:r>
        <w:t>ccepte</w:t>
      </w:r>
      <w:r w:rsidR="0098409F">
        <w:t>z</w:t>
      </w:r>
      <w:r>
        <w:t xml:space="preserve"> les conditions générales de vente avant</w:t>
      </w:r>
      <w:r w:rsidR="0098409F">
        <w:t xml:space="preserve"> en cochant la case correspondante, puis cliquez</w:t>
      </w:r>
      <w:r>
        <w:t xml:space="preserve"> sur le bouton « Passer commande ».</w:t>
      </w:r>
    </w:p>
    <w:p w:rsidR="007F0347" w:rsidRDefault="007F0347" w:rsidP="00EF016F">
      <w:pPr>
        <w:pStyle w:val="Paragraphedeliste"/>
        <w:numPr>
          <w:ilvl w:val="0"/>
          <w:numId w:val="70"/>
        </w:numPr>
      </w:pPr>
      <w:r>
        <w:t xml:space="preserve">Si votre commande est envoyée à un approbateur, cliquez sur le bouton « Passer commande » pour transmettre votre demande. </w:t>
      </w:r>
      <w:r w:rsidR="0098409F">
        <w:t>Une page</w:t>
      </w:r>
      <w:r>
        <w:t xml:space="preserve"> vous précise le circuit de validation</w:t>
      </w:r>
      <w:r w:rsidR="0098409F">
        <w:t xml:space="preserve"> et u</w:t>
      </w:r>
      <w:r>
        <w:t>n message est transmis à l’approbateur pour l’informer que qu’une commande est en attente de validation.</w:t>
      </w:r>
    </w:p>
    <w:p w:rsidR="0098409F" w:rsidRDefault="0098409F" w:rsidP="0098409F">
      <w:pPr>
        <w:ind w:left="708"/>
      </w:pPr>
      <w:r>
        <w:rPr>
          <w:noProof/>
          <w:lang w:eastAsia="fr-FR" w:bidi="ar-SA"/>
        </w:rPr>
        <w:drawing>
          <wp:inline distT="0" distB="0" distL="0" distR="0">
            <wp:extent cx="5328000" cy="985846"/>
            <wp:effectExtent l="19050" t="0" r="6000" b="0"/>
            <wp:docPr id="116"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7" cstate="print"/>
                    <a:srcRect/>
                    <a:stretch>
                      <a:fillRect/>
                    </a:stretch>
                  </pic:blipFill>
                  <pic:spPr bwMode="auto">
                    <a:xfrm>
                      <a:off x="0" y="0"/>
                      <a:ext cx="5328000" cy="985846"/>
                    </a:xfrm>
                    <a:prstGeom prst="rect">
                      <a:avLst/>
                    </a:prstGeom>
                    <a:noFill/>
                    <a:ln w="9525">
                      <a:noFill/>
                      <a:miter lim="800000"/>
                      <a:headEnd/>
                      <a:tailEnd/>
                    </a:ln>
                  </pic:spPr>
                </pic:pic>
              </a:graphicData>
            </a:graphic>
          </wp:inline>
        </w:drawing>
      </w:r>
    </w:p>
    <w:p w:rsidR="0098409F" w:rsidRDefault="0098409F" w:rsidP="0098409F">
      <w:pPr>
        <w:ind w:left="708"/>
      </w:pPr>
      <w:r>
        <w:rPr>
          <w:noProof/>
          <w:lang w:eastAsia="fr-FR" w:bidi="ar-SA"/>
        </w:rPr>
        <w:drawing>
          <wp:inline distT="0" distB="0" distL="0" distR="0">
            <wp:extent cx="4605715" cy="3622858"/>
            <wp:effectExtent l="19050" t="19050" r="23435" b="15692"/>
            <wp:docPr id="117"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8" cstate="print"/>
                    <a:srcRect/>
                    <a:stretch>
                      <a:fillRect/>
                    </a:stretch>
                  </pic:blipFill>
                  <pic:spPr bwMode="auto">
                    <a:xfrm>
                      <a:off x="0" y="0"/>
                      <a:ext cx="4605715" cy="3622858"/>
                    </a:xfrm>
                    <a:prstGeom prst="rect">
                      <a:avLst/>
                    </a:prstGeom>
                    <a:noFill/>
                    <a:ln w="9525">
                      <a:solidFill>
                        <a:schemeClr val="tx1"/>
                      </a:solidFill>
                      <a:miter lim="800000"/>
                      <a:headEnd/>
                      <a:tailEnd/>
                    </a:ln>
                  </pic:spPr>
                </pic:pic>
              </a:graphicData>
            </a:graphic>
          </wp:inline>
        </w:drawing>
      </w:r>
    </w:p>
    <w:p w:rsidR="00E10D85" w:rsidRDefault="00E10D85" w:rsidP="00E10D85">
      <w:pPr>
        <w:pStyle w:val="Sansinterligne"/>
      </w:pPr>
    </w:p>
    <w:p w:rsidR="00393B1C" w:rsidRDefault="00393B1C" w:rsidP="00393B1C">
      <w:pPr>
        <w:pStyle w:val="Titre3"/>
      </w:pPr>
      <w:bookmarkStart w:id="11" w:name="_Toc251259848"/>
      <w:r>
        <w:t>Dupliquer</w:t>
      </w:r>
      <w:bookmarkEnd w:id="11"/>
    </w:p>
    <w:p w:rsidR="007F0347" w:rsidRDefault="007F0347" w:rsidP="007F0347">
      <w:r>
        <w:t xml:space="preserve">L’option « Dupliquer » vous permet de dupliquer une commande ou un devis </w:t>
      </w:r>
      <w:r w:rsidR="00C00278">
        <w:t>sauvegardé</w:t>
      </w:r>
      <w:r>
        <w:t xml:space="preserve">. </w:t>
      </w:r>
    </w:p>
    <w:p w:rsidR="00E10D85" w:rsidRDefault="00E10D85" w:rsidP="007F0347">
      <w:r>
        <w:rPr>
          <w:noProof/>
          <w:lang w:eastAsia="fr-FR" w:bidi="ar-SA"/>
        </w:rPr>
        <w:drawing>
          <wp:inline distT="0" distB="0" distL="0" distR="0">
            <wp:extent cx="5759450" cy="1464164"/>
            <wp:effectExtent l="19050" t="0" r="0" b="0"/>
            <wp:docPr id="126"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9" cstate="print"/>
                    <a:srcRect/>
                    <a:stretch>
                      <a:fillRect/>
                    </a:stretch>
                  </pic:blipFill>
                  <pic:spPr bwMode="auto">
                    <a:xfrm>
                      <a:off x="0" y="0"/>
                      <a:ext cx="5759450" cy="1464164"/>
                    </a:xfrm>
                    <a:prstGeom prst="rect">
                      <a:avLst/>
                    </a:prstGeom>
                    <a:noFill/>
                    <a:ln w="9525">
                      <a:noFill/>
                      <a:miter lim="800000"/>
                      <a:headEnd/>
                      <a:tailEnd/>
                    </a:ln>
                  </pic:spPr>
                </pic:pic>
              </a:graphicData>
            </a:graphic>
          </wp:inline>
        </w:drawing>
      </w:r>
    </w:p>
    <w:p w:rsidR="00E10D85" w:rsidRDefault="00E10D85" w:rsidP="00EF016F">
      <w:pPr>
        <w:pStyle w:val="Paragraphedeliste"/>
        <w:numPr>
          <w:ilvl w:val="0"/>
          <w:numId w:val="71"/>
        </w:numPr>
      </w:pPr>
      <w:r>
        <w:t>Choisissez la liste que vous souhaitez afficher : « Commande existante » ou «  Commande type »</w:t>
      </w:r>
    </w:p>
    <w:p w:rsidR="00393B1C" w:rsidRDefault="00E10D85" w:rsidP="00EF016F">
      <w:pPr>
        <w:pStyle w:val="Paragraphedeliste"/>
        <w:numPr>
          <w:ilvl w:val="0"/>
          <w:numId w:val="71"/>
        </w:numPr>
      </w:pPr>
      <w:r>
        <w:t>Sélectionnez dans la liste déroulante la commande type ou la commande existante à dupliquer</w:t>
      </w:r>
    </w:p>
    <w:p w:rsidR="00E10D85" w:rsidRDefault="00E10D85" w:rsidP="00EF016F">
      <w:pPr>
        <w:pStyle w:val="Paragraphedeliste"/>
        <w:numPr>
          <w:ilvl w:val="0"/>
          <w:numId w:val="71"/>
        </w:numPr>
      </w:pPr>
      <w:r>
        <w:t>Renommez éventuellement le nouveau devis</w:t>
      </w:r>
    </w:p>
    <w:p w:rsidR="00E10D85" w:rsidRDefault="00E10D85" w:rsidP="00EF016F">
      <w:pPr>
        <w:pStyle w:val="Paragraphedeliste"/>
        <w:numPr>
          <w:ilvl w:val="0"/>
          <w:numId w:val="71"/>
        </w:numPr>
      </w:pPr>
      <w:r>
        <w:t>Cliquez sur le bouton « Dupliquer »</w:t>
      </w:r>
    </w:p>
    <w:p w:rsidR="00393B1C" w:rsidRDefault="00393B1C" w:rsidP="00393B1C">
      <w:pPr>
        <w:pStyle w:val="Titre3"/>
      </w:pPr>
      <w:bookmarkStart w:id="12" w:name="_Toc251259849"/>
      <w:r>
        <w:lastRenderedPageBreak/>
        <w:t>Devis en instance de validation</w:t>
      </w:r>
      <w:bookmarkEnd w:id="12"/>
    </w:p>
    <w:p w:rsidR="007A54C7" w:rsidRDefault="007F0347" w:rsidP="007F0347">
      <w:r>
        <w:t xml:space="preserve">Le menu « Devis en instance de validation » </w:t>
      </w:r>
      <w:r w:rsidR="007A54C7">
        <w:t xml:space="preserve">est utilisé dans le cas où un circuit de validation est défini. Il </w:t>
      </w:r>
      <w:r>
        <w:t>permet d’accéder</w:t>
      </w:r>
      <w:r w:rsidR="007A54C7">
        <w:t xml:space="preserve"> :</w:t>
      </w:r>
    </w:p>
    <w:p w:rsidR="007F0347" w:rsidRDefault="007A54C7" w:rsidP="00EF016F">
      <w:pPr>
        <w:pStyle w:val="Paragraphedeliste"/>
        <w:numPr>
          <w:ilvl w:val="0"/>
          <w:numId w:val="73"/>
        </w:numPr>
      </w:pPr>
      <w:r>
        <w:t xml:space="preserve">à la liste des devis </w:t>
      </w:r>
      <w:r w:rsidR="007F0347">
        <w:t>qui n’ont pas encore</w:t>
      </w:r>
      <w:r>
        <w:t xml:space="preserve"> été validés par l’approbateur</w:t>
      </w:r>
    </w:p>
    <w:p w:rsidR="007A54C7" w:rsidRDefault="007A54C7" w:rsidP="00EF016F">
      <w:pPr>
        <w:pStyle w:val="Paragraphedeliste"/>
        <w:numPr>
          <w:ilvl w:val="0"/>
          <w:numId w:val="73"/>
        </w:numPr>
      </w:pPr>
      <w:r>
        <w:t>aux devis qui sont à valider ou refuser, si vous êtes approbateur</w:t>
      </w:r>
    </w:p>
    <w:p w:rsidR="00E10D85" w:rsidRDefault="006E5FFC" w:rsidP="007F0347">
      <w:r>
        <w:rPr>
          <w:noProof/>
          <w:lang w:eastAsia="fr-FR" w:bidi="ar-SA"/>
        </w:rPr>
        <w:drawing>
          <wp:inline distT="0" distB="0" distL="0" distR="0">
            <wp:extent cx="5759450" cy="1416650"/>
            <wp:effectExtent l="19050" t="0" r="0" b="0"/>
            <wp:docPr id="128"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0" cstate="print"/>
                    <a:srcRect/>
                    <a:stretch>
                      <a:fillRect/>
                    </a:stretch>
                  </pic:blipFill>
                  <pic:spPr bwMode="auto">
                    <a:xfrm>
                      <a:off x="0" y="0"/>
                      <a:ext cx="5759450" cy="1416650"/>
                    </a:xfrm>
                    <a:prstGeom prst="rect">
                      <a:avLst/>
                    </a:prstGeom>
                    <a:noFill/>
                    <a:ln w="9525">
                      <a:noFill/>
                      <a:miter lim="800000"/>
                      <a:headEnd/>
                      <a:tailEnd/>
                    </a:ln>
                  </pic:spPr>
                </pic:pic>
              </a:graphicData>
            </a:graphic>
          </wp:inline>
        </w:drawing>
      </w:r>
    </w:p>
    <w:p w:rsidR="006E5FFC" w:rsidRDefault="006E5FFC" w:rsidP="007F0347">
      <w:r>
        <w:rPr>
          <w:noProof/>
          <w:lang w:eastAsia="fr-FR" w:bidi="ar-SA"/>
        </w:rPr>
        <w:drawing>
          <wp:inline distT="0" distB="0" distL="0" distR="0">
            <wp:extent cx="5759450" cy="2043627"/>
            <wp:effectExtent l="19050" t="0" r="0" b="0"/>
            <wp:docPr id="127"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1" cstate="print"/>
                    <a:srcRect/>
                    <a:stretch>
                      <a:fillRect/>
                    </a:stretch>
                  </pic:blipFill>
                  <pic:spPr bwMode="auto">
                    <a:xfrm>
                      <a:off x="0" y="0"/>
                      <a:ext cx="5759450" cy="2043627"/>
                    </a:xfrm>
                    <a:prstGeom prst="rect">
                      <a:avLst/>
                    </a:prstGeom>
                    <a:noFill/>
                    <a:ln w="9525">
                      <a:noFill/>
                      <a:miter lim="800000"/>
                      <a:headEnd/>
                      <a:tailEnd/>
                    </a:ln>
                  </pic:spPr>
                </pic:pic>
              </a:graphicData>
            </a:graphic>
          </wp:inline>
        </w:drawing>
      </w:r>
    </w:p>
    <w:p w:rsidR="007A54C7" w:rsidRDefault="007A54C7" w:rsidP="007A54C7">
      <w:pPr>
        <w:pStyle w:val="Titre4"/>
      </w:pPr>
      <w:r>
        <w:t>Pour supprimer un devis en instance de validation</w:t>
      </w:r>
    </w:p>
    <w:p w:rsidR="00EF7E61" w:rsidRDefault="00EF7E61" w:rsidP="00EF7E61">
      <w:pPr>
        <w:pStyle w:val="Sansinterligne"/>
      </w:pPr>
      <w:r>
        <w:t>Si vous êtes demandeur</w:t>
      </w:r>
    </w:p>
    <w:p w:rsidR="007A54C7" w:rsidRDefault="007A54C7" w:rsidP="00EF016F">
      <w:pPr>
        <w:pStyle w:val="Paragraphedeliste"/>
        <w:numPr>
          <w:ilvl w:val="0"/>
          <w:numId w:val="72"/>
        </w:numPr>
      </w:pPr>
      <w:r>
        <w:t xml:space="preserve">Cliquez sur l’icône </w:t>
      </w:r>
      <w:r>
        <w:rPr>
          <w:noProof/>
          <w:lang w:eastAsia="fr-FR" w:bidi="ar-SA"/>
        </w:rPr>
        <w:drawing>
          <wp:inline distT="0" distB="0" distL="0" distR="0">
            <wp:extent cx="108000" cy="109042"/>
            <wp:effectExtent l="19050" t="0" r="6300" b="0"/>
            <wp:docPr id="131" name="Image 109" descr="C:\DATA\Marketing_&amp;_Communication\Outils internes\Nouvel Extranet\Images\sup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DATA\Marketing_&amp;_Communication\Outils internes\Nouvel Extranet\Images\suppr.png"/>
                    <pic:cNvPicPr>
                      <a:picLocks noChangeAspect="1" noChangeArrowheads="1"/>
                    </pic:cNvPicPr>
                  </pic:nvPicPr>
                  <pic:blipFill>
                    <a:blip r:embed="rId33" cstate="print"/>
                    <a:srcRect/>
                    <a:stretch>
                      <a:fillRect/>
                    </a:stretch>
                  </pic:blipFill>
                  <pic:spPr bwMode="auto">
                    <a:xfrm>
                      <a:off x="0" y="0"/>
                      <a:ext cx="108000" cy="109042"/>
                    </a:xfrm>
                    <a:prstGeom prst="rect">
                      <a:avLst/>
                    </a:prstGeom>
                    <a:noFill/>
                    <a:ln w="9525">
                      <a:noFill/>
                      <a:miter lim="800000"/>
                      <a:headEnd/>
                      <a:tailEnd/>
                    </a:ln>
                  </pic:spPr>
                </pic:pic>
              </a:graphicData>
            </a:graphic>
          </wp:inline>
        </w:drawing>
      </w:r>
      <w:r>
        <w:t xml:space="preserve"> sur la ligne à supprimer. </w:t>
      </w:r>
      <w:r>
        <w:tab/>
      </w:r>
      <w:r>
        <w:br/>
        <w:t>Un message est envoyé à l’approbateur pour l’en</w:t>
      </w:r>
      <w:r w:rsidR="00EF7E61">
        <w:t xml:space="preserve"> informer</w:t>
      </w:r>
    </w:p>
    <w:p w:rsidR="00EF7E61" w:rsidRDefault="00EF7E61" w:rsidP="00EF7E61">
      <w:r>
        <w:t>Si vous êtes approbateur vous ne pouvez pas supprimer un devis en instance de validation. Vous devez le refuser.</w:t>
      </w:r>
    </w:p>
    <w:p w:rsidR="007A54C7" w:rsidRDefault="007A54C7" w:rsidP="006E5FFC">
      <w:pPr>
        <w:pStyle w:val="Titre4"/>
      </w:pPr>
      <w:r>
        <w:t>Pour modifier un devis en instance de validation</w:t>
      </w:r>
    </w:p>
    <w:p w:rsidR="00EF7E61" w:rsidRDefault="00EF7E61" w:rsidP="00EF7E61">
      <w:pPr>
        <w:pStyle w:val="Sansinterligne"/>
      </w:pPr>
      <w:r>
        <w:t>Si vous êtes approbateur</w:t>
      </w:r>
    </w:p>
    <w:p w:rsidR="00EF7E61" w:rsidRDefault="00EF7E61" w:rsidP="00EF016F">
      <w:pPr>
        <w:pStyle w:val="Paragraphedeliste"/>
        <w:numPr>
          <w:ilvl w:val="0"/>
          <w:numId w:val="72"/>
        </w:numPr>
      </w:pPr>
      <w:r>
        <w:t>Cliquez sur le nom du devis pour l’éditer</w:t>
      </w:r>
    </w:p>
    <w:p w:rsidR="00EF7E61" w:rsidRPr="00070023" w:rsidRDefault="00EF7E61" w:rsidP="00EF016F">
      <w:pPr>
        <w:pStyle w:val="Paragraphedeliste"/>
        <w:numPr>
          <w:ilvl w:val="0"/>
          <w:numId w:val="72"/>
        </w:numPr>
      </w:pPr>
      <w:r>
        <w:t xml:space="preserve">Si nécessaire, modifiez les quantités ou supprimer des lignes en cliquant sur l’icône </w:t>
      </w:r>
      <w:r>
        <w:rPr>
          <w:noProof/>
          <w:lang w:eastAsia="fr-FR" w:bidi="ar-SA"/>
        </w:rPr>
        <w:drawing>
          <wp:inline distT="0" distB="0" distL="0" distR="0">
            <wp:extent cx="108000" cy="109042"/>
            <wp:effectExtent l="19050" t="0" r="6300" b="0"/>
            <wp:docPr id="133" name="Image 109" descr="C:\DATA\Marketing_&amp;_Communication\Outils internes\Nouvel Extranet\Images\sup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DATA\Marketing_&amp;_Communication\Outils internes\Nouvel Extranet\Images\suppr.png"/>
                    <pic:cNvPicPr>
                      <a:picLocks noChangeAspect="1" noChangeArrowheads="1"/>
                    </pic:cNvPicPr>
                  </pic:nvPicPr>
                  <pic:blipFill>
                    <a:blip r:embed="rId33" cstate="print"/>
                    <a:srcRect/>
                    <a:stretch>
                      <a:fillRect/>
                    </a:stretch>
                  </pic:blipFill>
                  <pic:spPr bwMode="auto">
                    <a:xfrm>
                      <a:off x="0" y="0"/>
                      <a:ext cx="108000" cy="109042"/>
                    </a:xfrm>
                    <a:prstGeom prst="rect">
                      <a:avLst/>
                    </a:prstGeom>
                    <a:noFill/>
                    <a:ln w="9525">
                      <a:noFill/>
                      <a:miter lim="800000"/>
                      <a:headEnd/>
                      <a:tailEnd/>
                    </a:ln>
                  </pic:spPr>
                </pic:pic>
              </a:graphicData>
            </a:graphic>
          </wp:inline>
        </w:drawing>
      </w:r>
    </w:p>
    <w:p w:rsidR="006916D3" w:rsidRDefault="006916D3" w:rsidP="006916D3">
      <w:pPr>
        <w:pStyle w:val="Sansinterligne"/>
      </w:pPr>
      <w:r>
        <w:t>Si vous êtes demandeur</w:t>
      </w:r>
      <w:r w:rsidR="00EF7E61">
        <w:t>, vous ne pouvez pas modifier un devis envoyé pour approbation. Vous devez le supprimer et le refaire si vous souhaitez y apporter des corrections</w:t>
      </w:r>
    </w:p>
    <w:p w:rsidR="006E5FFC" w:rsidRDefault="006E5FFC" w:rsidP="006E5FFC">
      <w:pPr>
        <w:pStyle w:val="Titre4"/>
      </w:pPr>
      <w:r>
        <w:t>Pour approuver un devis en instance de validation</w:t>
      </w:r>
    </w:p>
    <w:p w:rsidR="00070023" w:rsidRDefault="007A54C7" w:rsidP="00EF016F">
      <w:pPr>
        <w:pStyle w:val="Paragraphedeliste"/>
        <w:numPr>
          <w:ilvl w:val="0"/>
          <w:numId w:val="72"/>
        </w:numPr>
      </w:pPr>
      <w:r>
        <w:t>A partir de la liste des devis en instance de validation, cochez la ou les cases concernées</w:t>
      </w:r>
      <w:r w:rsidR="00EF7E61">
        <w:t xml:space="preserve"> o</w:t>
      </w:r>
      <w:r w:rsidR="00070023">
        <w:t xml:space="preserve">u </w:t>
      </w:r>
      <w:r w:rsidR="00EF7E61">
        <w:t>é</w:t>
      </w:r>
      <w:r w:rsidR="00070023">
        <w:t>ditez le devis</w:t>
      </w:r>
    </w:p>
    <w:p w:rsidR="007A54C7" w:rsidRDefault="007A54C7" w:rsidP="00EF016F">
      <w:pPr>
        <w:pStyle w:val="Paragraphedeliste"/>
        <w:numPr>
          <w:ilvl w:val="0"/>
          <w:numId w:val="72"/>
        </w:numPr>
      </w:pPr>
      <w:r>
        <w:t>Accepter les Conditions générales de vente</w:t>
      </w:r>
    </w:p>
    <w:p w:rsidR="00070023" w:rsidRDefault="00070023" w:rsidP="00EF016F">
      <w:pPr>
        <w:pStyle w:val="Paragraphedeliste"/>
        <w:numPr>
          <w:ilvl w:val="0"/>
          <w:numId w:val="72"/>
        </w:numPr>
      </w:pPr>
      <w:r>
        <w:t>Cliquez sur le bouton « Valider »</w:t>
      </w:r>
      <w:r w:rsidR="00EF7E61">
        <w:tab/>
      </w:r>
      <w:r w:rsidR="00EF7E61">
        <w:br/>
      </w:r>
      <w:r>
        <w:t>Un message est envoyé au demandeur pour l’informer de la validation de sa commande</w:t>
      </w:r>
    </w:p>
    <w:p w:rsidR="00070023" w:rsidRDefault="00070023" w:rsidP="00070023">
      <w:r>
        <w:t xml:space="preserve">Vous ne pourrez pas valider un devis dont la durée de validité est dépassée. Il faudra actualiser le devis à l’aide du bouton « Mettre à jour ». Une mise à jour des prix </w:t>
      </w:r>
      <w:r w:rsidR="00EF7E61">
        <w:t xml:space="preserve">pourra </w:t>
      </w:r>
      <w:r>
        <w:t xml:space="preserve">éventuellement </w:t>
      </w:r>
      <w:r w:rsidR="00EF7E61">
        <w:t xml:space="preserve">être </w:t>
      </w:r>
      <w:r>
        <w:t>effectuée.</w:t>
      </w:r>
    </w:p>
    <w:p w:rsidR="00EF7E61" w:rsidRDefault="00EF7E61" w:rsidP="00070023"/>
    <w:p w:rsidR="007A54C7" w:rsidRDefault="006E5FFC" w:rsidP="007A54C7">
      <w:pPr>
        <w:pStyle w:val="Titre4"/>
      </w:pPr>
      <w:r>
        <w:lastRenderedPageBreak/>
        <w:t xml:space="preserve">Pour refuser un devis en instance de validation </w:t>
      </w:r>
    </w:p>
    <w:p w:rsidR="00070023" w:rsidRDefault="00070023" w:rsidP="00EF016F">
      <w:pPr>
        <w:pStyle w:val="Paragraphedeliste"/>
        <w:numPr>
          <w:ilvl w:val="0"/>
          <w:numId w:val="72"/>
        </w:numPr>
      </w:pPr>
      <w:r>
        <w:t>A partir de la liste des devis en instance de validation, cochez la ou les cases concernées</w:t>
      </w:r>
      <w:r w:rsidR="00EF7E61">
        <w:t xml:space="preserve"> ou éditez le devis</w:t>
      </w:r>
    </w:p>
    <w:p w:rsidR="00070023" w:rsidRDefault="00070023" w:rsidP="00EF016F">
      <w:pPr>
        <w:pStyle w:val="Paragraphedeliste"/>
        <w:numPr>
          <w:ilvl w:val="0"/>
          <w:numId w:val="72"/>
        </w:numPr>
      </w:pPr>
      <w:r>
        <w:t>Cliquez sur le bouton « Refuser »</w:t>
      </w:r>
    </w:p>
    <w:p w:rsidR="00070023" w:rsidRDefault="00070023" w:rsidP="00EF016F">
      <w:pPr>
        <w:pStyle w:val="Paragraphedeliste"/>
        <w:numPr>
          <w:ilvl w:val="0"/>
          <w:numId w:val="72"/>
        </w:numPr>
      </w:pPr>
      <w:r>
        <w:t>Complétez la zone « </w:t>
      </w:r>
      <w:r w:rsidRPr="00070023">
        <w:t>Raison du refus</w:t>
      </w:r>
      <w:r>
        <w:t xml:space="preserve"> », puis cliquez sur « OK »</w:t>
      </w:r>
      <w:r w:rsidR="00EF7E61">
        <w:tab/>
      </w:r>
      <w:r w:rsidR="00EF7E61">
        <w:br/>
      </w:r>
      <w:r>
        <w:t>Un message est envoyé au demandeur pour l’informer du refus de sa commande</w:t>
      </w:r>
    </w:p>
    <w:p w:rsidR="00393B1C" w:rsidRDefault="00393B1C" w:rsidP="00393B1C">
      <w:pPr>
        <w:pStyle w:val="Titre3"/>
      </w:pPr>
      <w:bookmarkStart w:id="13" w:name="_Toc251259850"/>
      <w:r>
        <w:t>Historique des commandes</w:t>
      </w:r>
      <w:bookmarkEnd w:id="13"/>
    </w:p>
    <w:p w:rsidR="00EF7E61" w:rsidRDefault="00B848AB" w:rsidP="00B848AB">
      <w:r>
        <w:t xml:space="preserve">L’historique de commande vous permet d’accéder à la liste de toutes les commandes qui ont été validées. Suivant vos droits, vous verrez toutes les commandes </w:t>
      </w:r>
      <w:r w:rsidR="00EF7E61">
        <w:t xml:space="preserve">validées à partir de votre Extranet, </w:t>
      </w:r>
      <w:r>
        <w:t xml:space="preserve"> uniquement celles de votre entité </w:t>
      </w:r>
      <w:r w:rsidR="00EF7E61">
        <w:t>ou</w:t>
      </w:r>
      <w:r>
        <w:t xml:space="preserve"> seulement les vôtres.  </w:t>
      </w:r>
    </w:p>
    <w:p w:rsidR="00EF7E61" w:rsidRDefault="00EF7E61" w:rsidP="00B848AB">
      <w:r>
        <w:rPr>
          <w:noProof/>
          <w:lang w:eastAsia="fr-FR" w:bidi="ar-SA"/>
        </w:rPr>
        <w:drawing>
          <wp:inline distT="0" distB="0" distL="0" distR="0">
            <wp:extent cx="5759450" cy="1417641"/>
            <wp:effectExtent l="19050" t="0" r="0" b="0"/>
            <wp:docPr id="142"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2" cstate="print"/>
                    <a:srcRect/>
                    <a:stretch>
                      <a:fillRect/>
                    </a:stretch>
                  </pic:blipFill>
                  <pic:spPr bwMode="auto">
                    <a:xfrm>
                      <a:off x="0" y="0"/>
                      <a:ext cx="5759450" cy="1417641"/>
                    </a:xfrm>
                    <a:prstGeom prst="rect">
                      <a:avLst/>
                    </a:prstGeom>
                    <a:noFill/>
                    <a:ln w="9525">
                      <a:noFill/>
                      <a:miter lim="800000"/>
                      <a:headEnd/>
                      <a:tailEnd/>
                    </a:ln>
                  </pic:spPr>
                </pic:pic>
              </a:graphicData>
            </a:graphic>
          </wp:inline>
        </w:drawing>
      </w:r>
    </w:p>
    <w:p w:rsidR="00EF7E61" w:rsidRDefault="00EF7E61" w:rsidP="00EF7E61">
      <w:pPr>
        <w:pStyle w:val="Titre4"/>
      </w:pPr>
      <w:r>
        <w:t>Pour rechercher une commande</w:t>
      </w:r>
    </w:p>
    <w:p w:rsidR="00EF7E61" w:rsidRDefault="00EF7E61" w:rsidP="00EF016F">
      <w:pPr>
        <w:pStyle w:val="Paragraphedeliste"/>
        <w:numPr>
          <w:ilvl w:val="0"/>
          <w:numId w:val="74"/>
        </w:numPr>
      </w:pPr>
      <w:r>
        <w:t xml:space="preserve">Utilisez </w:t>
      </w:r>
      <w:r w:rsidR="00B848AB">
        <w:t xml:space="preserve">les filtres </w:t>
      </w:r>
    </w:p>
    <w:p w:rsidR="00EF7E61" w:rsidRDefault="00EF7E61" w:rsidP="00EF016F">
      <w:pPr>
        <w:pStyle w:val="Paragraphedeliste"/>
        <w:numPr>
          <w:ilvl w:val="1"/>
          <w:numId w:val="74"/>
        </w:numPr>
      </w:pPr>
      <w:r>
        <w:t>Par demandeur</w:t>
      </w:r>
    </w:p>
    <w:p w:rsidR="00EF7E61" w:rsidRDefault="00EF7E61" w:rsidP="00EF016F">
      <w:pPr>
        <w:pStyle w:val="Paragraphedeliste"/>
        <w:numPr>
          <w:ilvl w:val="1"/>
          <w:numId w:val="74"/>
        </w:numPr>
      </w:pPr>
      <w:r>
        <w:t>Par entité</w:t>
      </w:r>
    </w:p>
    <w:p w:rsidR="00EF7E61" w:rsidRDefault="00EF7E61" w:rsidP="00EF016F">
      <w:pPr>
        <w:pStyle w:val="Paragraphedeliste"/>
        <w:numPr>
          <w:ilvl w:val="1"/>
          <w:numId w:val="74"/>
        </w:numPr>
      </w:pPr>
      <w:r>
        <w:t>Par 1</w:t>
      </w:r>
      <w:r w:rsidRPr="00EF7E61">
        <w:rPr>
          <w:vertAlign w:val="superscript"/>
        </w:rPr>
        <w:t>er</w:t>
      </w:r>
      <w:r>
        <w:t xml:space="preserve"> approbateur</w:t>
      </w:r>
    </w:p>
    <w:p w:rsidR="00EF7E61" w:rsidRDefault="00EF7E61" w:rsidP="00EF016F">
      <w:pPr>
        <w:pStyle w:val="Paragraphedeliste"/>
        <w:numPr>
          <w:ilvl w:val="1"/>
          <w:numId w:val="74"/>
        </w:numPr>
      </w:pPr>
      <w:r>
        <w:t>Par 2</w:t>
      </w:r>
      <w:r w:rsidRPr="00EF7E61">
        <w:rPr>
          <w:vertAlign w:val="superscript"/>
        </w:rPr>
        <w:t>e</w:t>
      </w:r>
      <w:r>
        <w:t xml:space="preserve"> approbateur</w:t>
      </w:r>
      <w:r w:rsidR="00B848AB">
        <w:t xml:space="preserve"> </w:t>
      </w:r>
    </w:p>
    <w:p w:rsidR="00EF7E61" w:rsidRDefault="00EF7E61" w:rsidP="001B4E50">
      <w:pPr>
        <w:pStyle w:val="Titre4"/>
      </w:pPr>
      <w:r>
        <w:t>Pour éditer une commande validée</w:t>
      </w:r>
    </w:p>
    <w:p w:rsidR="00B848AB" w:rsidRDefault="001B4E50" w:rsidP="00EF016F">
      <w:pPr>
        <w:pStyle w:val="Paragraphedeliste"/>
        <w:numPr>
          <w:ilvl w:val="0"/>
          <w:numId w:val="74"/>
        </w:numPr>
      </w:pPr>
      <w:r>
        <w:t>Cliquez</w:t>
      </w:r>
      <w:r w:rsidR="00B848AB">
        <w:t xml:space="preserve"> sur </w:t>
      </w:r>
      <w:r>
        <w:t>le libellé pour accéder au détail de la commande</w:t>
      </w:r>
    </w:p>
    <w:p w:rsidR="00B848AB" w:rsidRDefault="00563B09" w:rsidP="00563B09">
      <w:pPr>
        <w:pStyle w:val="Titre2"/>
      </w:pPr>
      <w:bookmarkStart w:id="14" w:name="_Toc251259851"/>
      <w:r>
        <w:t>Gestion des achats</w:t>
      </w:r>
      <w:bookmarkEnd w:id="14"/>
    </w:p>
    <w:p w:rsidR="00563B09" w:rsidRDefault="00563B09" w:rsidP="00563B09">
      <w:r>
        <w:t xml:space="preserve">Le module « Gestion  des achats » vous </w:t>
      </w:r>
      <w:r w:rsidR="00D31DBF">
        <w:t xml:space="preserve">relie à l’ERP de votre Distributeur. Il </w:t>
      </w:r>
      <w:r>
        <w:t xml:space="preserve">permet </w:t>
      </w:r>
      <w:r w:rsidRPr="000A3202">
        <w:t xml:space="preserve">d’accéder au </w:t>
      </w:r>
      <w:r>
        <w:t>suivi de vos</w:t>
      </w:r>
      <w:r w:rsidRPr="000A3202">
        <w:t xml:space="preserve"> commandes</w:t>
      </w:r>
      <w:r>
        <w:t xml:space="preserve"> et d’éditer</w:t>
      </w:r>
      <w:r w:rsidRPr="000A3202">
        <w:t xml:space="preserve"> le</w:t>
      </w:r>
      <w:r>
        <w:t>s</w:t>
      </w:r>
      <w:r w:rsidRPr="000A3202">
        <w:t xml:space="preserve"> </w:t>
      </w:r>
      <w:r>
        <w:t>bons de livraison</w:t>
      </w:r>
      <w:r w:rsidRPr="000A3202">
        <w:t xml:space="preserve"> et </w:t>
      </w:r>
      <w:r>
        <w:t xml:space="preserve">les </w:t>
      </w:r>
      <w:r w:rsidRPr="000A3202">
        <w:t>facture</w:t>
      </w:r>
      <w:r>
        <w:t>s</w:t>
      </w:r>
      <w:r w:rsidRPr="000A3202">
        <w:t>.</w:t>
      </w:r>
      <w:r>
        <w:t xml:space="preserve"> Ce module doit être disponible chez votre distributeur pour pouvoir être activé.</w:t>
      </w:r>
    </w:p>
    <w:p w:rsidR="007D2F9E" w:rsidRPr="000A3202" w:rsidRDefault="007D2F9E" w:rsidP="00563B09">
      <w:r>
        <w:t>Les pictogrammes (vert, orange, rouge) vous permettent de visualiser rapidement le statut de livraison et de facturation de vos commandes.</w:t>
      </w:r>
    </w:p>
    <w:p w:rsidR="00563B09" w:rsidRDefault="00563B09" w:rsidP="00B848AB">
      <w:r>
        <w:rPr>
          <w:noProof/>
          <w:lang w:eastAsia="fr-FR" w:bidi="ar-SA"/>
        </w:rPr>
        <w:drawing>
          <wp:inline distT="0" distB="0" distL="0" distR="0">
            <wp:extent cx="5759450" cy="2302343"/>
            <wp:effectExtent l="19050" t="0" r="0" b="0"/>
            <wp:docPr id="150"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3" cstate="print"/>
                    <a:srcRect/>
                    <a:stretch>
                      <a:fillRect/>
                    </a:stretch>
                  </pic:blipFill>
                  <pic:spPr bwMode="auto">
                    <a:xfrm>
                      <a:off x="0" y="0"/>
                      <a:ext cx="5759450" cy="2302343"/>
                    </a:xfrm>
                    <a:prstGeom prst="rect">
                      <a:avLst/>
                    </a:prstGeom>
                    <a:noFill/>
                    <a:ln w="9525">
                      <a:noFill/>
                      <a:miter lim="800000"/>
                      <a:headEnd/>
                      <a:tailEnd/>
                    </a:ln>
                  </pic:spPr>
                </pic:pic>
              </a:graphicData>
            </a:graphic>
          </wp:inline>
        </w:drawing>
      </w:r>
    </w:p>
    <w:p w:rsidR="007D2F9E" w:rsidRDefault="007D2F9E" w:rsidP="00B848AB"/>
    <w:p w:rsidR="007D2F9E" w:rsidRDefault="007D2F9E" w:rsidP="007D2F9E">
      <w:pPr>
        <w:pStyle w:val="Titre4"/>
      </w:pPr>
      <w:r>
        <w:lastRenderedPageBreak/>
        <w:t>Pour rechercher une commande</w:t>
      </w:r>
    </w:p>
    <w:p w:rsidR="007D2F9E" w:rsidRDefault="007D2F9E" w:rsidP="00EF016F">
      <w:pPr>
        <w:pStyle w:val="Paragraphedeliste"/>
        <w:numPr>
          <w:ilvl w:val="0"/>
          <w:numId w:val="74"/>
        </w:numPr>
      </w:pPr>
      <w:r>
        <w:t>Utilisez les filtres proposés pour restreindre la sélection</w:t>
      </w:r>
    </w:p>
    <w:p w:rsidR="007D2F9E" w:rsidRDefault="007D2F9E" w:rsidP="00EF016F">
      <w:pPr>
        <w:pStyle w:val="Paragraphedeliste"/>
        <w:numPr>
          <w:ilvl w:val="1"/>
          <w:numId w:val="74"/>
        </w:numPr>
      </w:pPr>
      <w:r>
        <w:t>Historique de commandes ou reliquats</w:t>
      </w:r>
    </w:p>
    <w:p w:rsidR="007D2F9E" w:rsidRDefault="007D2F9E" w:rsidP="00EF016F">
      <w:pPr>
        <w:pStyle w:val="Paragraphedeliste"/>
        <w:numPr>
          <w:ilvl w:val="1"/>
          <w:numId w:val="74"/>
        </w:numPr>
      </w:pPr>
      <w:r>
        <w:t>Période</w:t>
      </w:r>
    </w:p>
    <w:p w:rsidR="007D2F9E" w:rsidRDefault="007D2F9E" w:rsidP="00EF016F">
      <w:pPr>
        <w:pStyle w:val="Paragraphedeliste"/>
        <w:numPr>
          <w:ilvl w:val="1"/>
          <w:numId w:val="74"/>
        </w:numPr>
      </w:pPr>
      <w:r>
        <w:t>Entité</w:t>
      </w:r>
    </w:p>
    <w:p w:rsidR="007D2F9E" w:rsidRDefault="007D2F9E" w:rsidP="00EF016F">
      <w:pPr>
        <w:pStyle w:val="Paragraphedeliste"/>
        <w:numPr>
          <w:ilvl w:val="1"/>
          <w:numId w:val="74"/>
        </w:numPr>
      </w:pPr>
      <w:r>
        <w:t>Adresse de livraison</w:t>
      </w:r>
    </w:p>
    <w:p w:rsidR="007D2F9E" w:rsidRDefault="007D2F9E" w:rsidP="00EF016F">
      <w:pPr>
        <w:pStyle w:val="Paragraphedeliste"/>
        <w:numPr>
          <w:ilvl w:val="1"/>
          <w:numId w:val="74"/>
        </w:numPr>
      </w:pPr>
      <w:r>
        <w:t>Adresse de facturation</w:t>
      </w:r>
    </w:p>
    <w:p w:rsidR="007D2F9E" w:rsidRDefault="007D2F9E" w:rsidP="00EF016F">
      <w:pPr>
        <w:pStyle w:val="Paragraphedeliste"/>
        <w:numPr>
          <w:ilvl w:val="1"/>
          <w:numId w:val="74"/>
        </w:numPr>
      </w:pPr>
      <w:r>
        <w:t>Demandeur</w:t>
      </w:r>
    </w:p>
    <w:p w:rsidR="007D2F9E" w:rsidRDefault="007D2F9E" w:rsidP="00EF016F">
      <w:pPr>
        <w:pStyle w:val="Paragraphedeliste"/>
        <w:numPr>
          <w:ilvl w:val="1"/>
          <w:numId w:val="74"/>
        </w:numPr>
      </w:pPr>
      <w:r>
        <w:t>Référence de commande</w:t>
      </w:r>
    </w:p>
    <w:p w:rsidR="007D2F9E" w:rsidRPr="00D31DBF" w:rsidRDefault="007D2F9E" w:rsidP="00EF016F">
      <w:pPr>
        <w:pStyle w:val="Paragraphedeliste"/>
        <w:numPr>
          <w:ilvl w:val="0"/>
          <w:numId w:val="74"/>
        </w:numPr>
      </w:pPr>
      <w:r>
        <w:t>Cliquez sur le bouton « Filtrer »</w:t>
      </w:r>
    </w:p>
    <w:p w:rsidR="007D2F9E" w:rsidRDefault="007D2F9E" w:rsidP="007D2F9E">
      <w:pPr>
        <w:pStyle w:val="Titre4"/>
      </w:pPr>
      <w:r>
        <w:t>Pour afficher le détail d’une commande</w:t>
      </w:r>
    </w:p>
    <w:p w:rsidR="007D2F9E" w:rsidRPr="007D2F9E" w:rsidRDefault="007D2F9E" w:rsidP="00EF016F">
      <w:pPr>
        <w:pStyle w:val="Paragraphedeliste"/>
        <w:numPr>
          <w:ilvl w:val="0"/>
          <w:numId w:val="76"/>
        </w:numPr>
      </w:pPr>
      <w:r>
        <w:t>Cliquez sur le numéro de commande</w:t>
      </w:r>
    </w:p>
    <w:p w:rsidR="007D2F9E" w:rsidRDefault="007D2F9E" w:rsidP="007D2F9E">
      <w:pPr>
        <w:pStyle w:val="Titre4"/>
      </w:pPr>
      <w:r>
        <w:t>Pour éditer les pièces comptables</w:t>
      </w:r>
    </w:p>
    <w:p w:rsidR="007D2F9E" w:rsidRDefault="007D2F9E" w:rsidP="00EF016F">
      <w:pPr>
        <w:pStyle w:val="Paragraphedeliste"/>
        <w:numPr>
          <w:ilvl w:val="0"/>
          <w:numId w:val="75"/>
        </w:numPr>
      </w:pPr>
      <w:r>
        <w:t xml:space="preserve">Pour éditer le bon de commande, cliquez sur l’icône </w:t>
      </w:r>
      <w:r>
        <w:rPr>
          <w:noProof/>
          <w:lang w:eastAsia="fr-FR" w:bidi="ar-SA"/>
        </w:rPr>
        <w:drawing>
          <wp:inline distT="0" distB="0" distL="0" distR="0">
            <wp:extent cx="108000" cy="109043"/>
            <wp:effectExtent l="19050" t="0" r="6300" b="0"/>
            <wp:docPr id="153" name="Image 119" descr="C:\DATA\Marketing_&amp;_Communication\Outils internes\Nouvel Extranet\Images\p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DATA\Marketing_&amp;_Communication\Outils internes\Nouvel Extranet\Images\pdf.gif"/>
                    <pic:cNvPicPr>
                      <a:picLocks noChangeAspect="1" noChangeArrowheads="1"/>
                    </pic:cNvPicPr>
                  </pic:nvPicPr>
                  <pic:blipFill>
                    <a:blip r:embed="rId44" cstate="print"/>
                    <a:srcRect/>
                    <a:stretch>
                      <a:fillRect/>
                    </a:stretch>
                  </pic:blipFill>
                  <pic:spPr bwMode="auto">
                    <a:xfrm>
                      <a:off x="0" y="0"/>
                      <a:ext cx="108000" cy="109043"/>
                    </a:xfrm>
                    <a:prstGeom prst="rect">
                      <a:avLst/>
                    </a:prstGeom>
                    <a:noFill/>
                    <a:ln w="9525">
                      <a:noFill/>
                      <a:miter lim="800000"/>
                      <a:headEnd/>
                      <a:tailEnd/>
                    </a:ln>
                  </pic:spPr>
                </pic:pic>
              </a:graphicData>
            </a:graphic>
          </wp:inline>
        </w:drawing>
      </w:r>
      <w:r>
        <w:t xml:space="preserve"> à partir de la liste des commandes</w:t>
      </w:r>
    </w:p>
    <w:p w:rsidR="007D2F9E" w:rsidRDefault="007D2F9E" w:rsidP="00EF016F">
      <w:pPr>
        <w:pStyle w:val="Paragraphedeliste"/>
        <w:numPr>
          <w:ilvl w:val="0"/>
          <w:numId w:val="75"/>
        </w:numPr>
      </w:pPr>
      <w:r>
        <w:t>Pour éditer le bon de livraison, cliquez le numéro de BL</w:t>
      </w:r>
      <w:r w:rsidR="004652EE">
        <w:t xml:space="preserve"> à partir du détail de la commande</w:t>
      </w:r>
    </w:p>
    <w:p w:rsidR="007D2F9E" w:rsidRDefault="007D2F9E" w:rsidP="00EF016F">
      <w:pPr>
        <w:pStyle w:val="Paragraphedeliste"/>
        <w:numPr>
          <w:ilvl w:val="0"/>
          <w:numId w:val="75"/>
        </w:numPr>
      </w:pPr>
      <w:r>
        <w:t>Pour éditer la facture, cliquez sur le numéro de facture</w:t>
      </w:r>
      <w:r w:rsidR="004652EE" w:rsidRPr="004652EE">
        <w:t xml:space="preserve"> </w:t>
      </w:r>
      <w:r w:rsidR="004652EE">
        <w:t>à partir du détail de la commande</w:t>
      </w:r>
    </w:p>
    <w:p w:rsidR="00D31DBF" w:rsidRDefault="00D31DBF" w:rsidP="00B848AB">
      <w:r>
        <w:rPr>
          <w:noProof/>
          <w:lang w:eastAsia="fr-FR" w:bidi="ar-SA"/>
        </w:rPr>
        <w:drawing>
          <wp:inline distT="0" distB="0" distL="0" distR="0">
            <wp:extent cx="5759180" cy="2808051"/>
            <wp:effectExtent l="19050" t="0" r="0" b="0"/>
            <wp:docPr id="151"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5" cstate="print"/>
                    <a:srcRect t="1591"/>
                    <a:stretch>
                      <a:fillRect/>
                    </a:stretch>
                  </pic:blipFill>
                  <pic:spPr bwMode="auto">
                    <a:xfrm>
                      <a:off x="0" y="0"/>
                      <a:ext cx="5759180" cy="2808051"/>
                    </a:xfrm>
                    <a:prstGeom prst="rect">
                      <a:avLst/>
                    </a:prstGeom>
                    <a:noFill/>
                    <a:ln w="9525">
                      <a:noFill/>
                      <a:miter lim="800000"/>
                      <a:headEnd/>
                      <a:tailEnd/>
                    </a:ln>
                  </pic:spPr>
                </pic:pic>
              </a:graphicData>
            </a:graphic>
          </wp:inline>
        </w:drawing>
      </w:r>
    </w:p>
    <w:p w:rsidR="005C5D57" w:rsidRDefault="005C5D57" w:rsidP="005C5D57"/>
    <w:p w:rsidR="00F03C55" w:rsidRDefault="00F03C55" w:rsidP="005C5D57">
      <w:r>
        <w:br w:type="page"/>
      </w:r>
    </w:p>
    <w:p w:rsidR="00F03C55" w:rsidRPr="003006CB" w:rsidRDefault="005C5D57" w:rsidP="005C5D57">
      <w:pPr>
        <w:pStyle w:val="Titre1"/>
      </w:pPr>
      <w:bookmarkStart w:id="15" w:name="_Toc251259852"/>
      <w:r>
        <w:lastRenderedPageBreak/>
        <w:t>Site d’administration</w:t>
      </w:r>
      <w:bookmarkEnd w:id="15"/>
    </w:p>
    <w:p w:rsidR="00F94461" w:rsidRDefault="00F94461" w:rsidP="00F94461">
      <w:pPr>
        <w:pStyle w:val="Sansinterligne"/>
      </w:pPr>
    </w:p>
    <w:p w:rsidR="00F94461" w:rsidRPr="00525B87" w:rsidRDefault="00F94461" w:rsidP="00F94461">
      <w:pPr>
        <w:pStyle w:val="Titre2"/>
      </w:pPr>
      <w:bookmarkStart w:id="16" w:name="_Toc251259853"/>
      <w:r w:rsidRPr="00525B87">
        <w:t>Notions de base</w:t>
      </w:r>
      <w:bookmarkEnd w:id="16"/>
    </w:p>
    <w:p w:rsidR="00F94461" w:rsidRPr="00525B87" w:rsidRDefault="00F94461" w:rsidP="00F94461">
      <w:r w:rsidRPr="00525B87">
        <w:t xml:space="preserve">L’adresse du site est </w:t>
      </w:r>
      <w:hyperlink w:history="1">
        <w:r w:rsidRPr="00B12487">
          <w:rPr>
            <w:rStyle w:val="Lienhypertexte"/>
          </w:rPr>
          <w:t>http:// extranet.euralliance.com</w:t>
        </w:r>
      </w:hyperlink>
      <w:r w:rsidRPr="00525B87">
        <w:t xml:space="preserve">. </w:t>
      </w:r>
    </w:p>
    <w:p w:rsidR="00F94461" w:rsidRPr="00525B87" w:rsidRDefault="00F94461" w:rsidP="00F94461">
      <w:pPr>
        <w:pStyle w:val="Titre3"/>
      </w:pPr>
      <w:bookmarkStart w:id="17" w:name="_Toc251259854"/>
      <w:r w:rsidRPr="00525B87">
        <w:t>Droits</w:t>
      </w:r>
      <w:bookmarkEnd w:id="17"/>
    </w:p>
    <w:p w:rsidR="00F94461" w:rsidRPr="00525B87" w:rsidRDefault="00F94461" w:rsidP="00F94461">
      <w:r w:rsidRPr="00525B87">
        <w:t>Vos codes d’accès définissent vos droits et les options auxquelles vous pourrez prétendre. L’administrateur de sites Ex</w:t>
      </w:r>
      <w:r>
        <w:t>tranet pourra gérer les comptes</w:t>
      </w:r>
      <w:r w:rsidRPr="00525B87">
        <w:t xml:space="preserve"> et les personnalisations, alors que l’utilisateur ne pourra que visualiser les différents paramétrages.</w:t>
      </w:r>
    </w:p>
    <w:tbl>
      <w:tblPr>
        <w:tblW w:w="9081" w:type="dxa"/>
        <w:tblBorders>
          <w:bottom w:val="single" w:sz="4" w:space="0" w:color="355D7E" w:themeColor="accent1" w:themeShade="80"/>
          <w:right w:val="single" w:sz="4" w:space="0" w:color="355D7E" w:themeColor="accent1" w:themeShade="80"/>
          <w:insideH w:val="single" w:sz="4" w:space="0" w:color="355D7E" w:themeColor="accent1" w:themeShade="80"/>
        </w:tblBorders>
        <w:tblCellMar>
          <w:left w:w="0" w:type="dxa"/>
          <w:right w:w="0" w:type="dxa"/>
        </w:tblCellMar>
        <w:tblLook w:val="04A0"/>
      </w:tblPr>
      <w:tblGrid>
        <w:gridCol w:w="5848"/>
        <w:gridCol w:w="1906"/>
        <w:gridCol w:w="1327"/>
      </w:tblGrid>
      <w:tr w:rsidR="00F94461" w:rsidRPr="00525B87" w:rsidTr="006E5FFC">
        <w:tc>
          <w:tcPr>
            <w:tcW w:w="0" w:type="auto"/>
            <w:tcBorders>
              <w:bottom w:val="single" w:sz="4" w:space="0" w:color="355D7E" w:themeColor="accent1" w:themeShade="80"/>
            </w:tcBorders>
            <w:shd w:val="clear" w:color="auto" w:fill="auto"/>
            <w:tcMar>
              <w:top w:w="9" w:type="dxa"/>
              <w:left w:w="9" w:type="dxa"/>
              <w:bottom w:w="0" w:type="dxa"/>
              <w:right w:w="9" w:type="dxa"/>
            </w:tcMar>
            <w:vAlign w:val="bottom"/>
            <w:hideMark/>
          </w:tcPr>
          <w:p w:rsidR="00F94461" w:rsidRPr="00525B87" w:rsidRDefault="00F94461" w:rsidP="006E5FFC">
            <w:pPr>
              <w:spacing w:after="0"/>
              <w:jc w:val="left"/>
              <w:rPr>
                <w:rFonts w:ascii="Arial" w:hAnsi="Arial" w:cs="Arial"/>
                <w:sz w:val="18"/>
                <w:szCs w:val="16"/>
                <w:lang w:eastAsia="fr-FR" w:bidi="ar-SA"/>
              </w:rPr>
            </w:pPr>
          </w:p>
        </w:tc>
        <w:tc>
          <w:tcPr>
            <w:tcW w:w="0" w:type="auto"/>
            <w:gridSpan w:val="2"/>
            <w:shd w:val="clear" w:color="auto" w:fill="568278" w:themeFill="accent5" w:themeFillShade="BF"/>
            <w:tcMar>
              <w:top w:w="9" w:type="dxa"/>
              <w:left w:w="9" w:type="dxa"/>
              <w:bottom w:w="0" w:type="dxa"/>
              <w:right w:w="9" w:type="dxa"/>
            </w:tcMar>
            <w:vAlign w:val="center"/>
            <w:hideMark/>
          </w:tcPr>
          <w:p w:rsidR="00F94461" w:rsidRPr="00525B87" w:rsidRDefault="00F94461" w:rsidP="006E5FFC">
            <w:pPr>
              <w:spacing w:after="0"/>
              <w:jc w:val="center"/>
              <w:textAlignment w:val="bottom"/>
              <w:rPr>
                <w:rFonts w:ascii="Arial" w:hAnsi="Arial" w:cs="Arial"/>
                <w:sz w:val="18"/>
                <w:szCs w:val="16"/>
                <w:lang w:eastAsia="fr-FR" w:bidi="ar-SA"/>
              </w:rPr>
            </w:pPr>
            <w:r>
              <w:rPr>
                <w:rFonts w:ascii="Calibri" w:hAnsi="Calibri" w:cs="Calibri"/>
                <w:b/>
                <w:bCs/>
                <w:color w:val="FFFFFF"/>
                <w:kern w:val="24"/>
                <w:sz w:val="18"/>
                <w:szCs w:val="16"/>
                <w:lang w:eastAsia="fr-FR" w:bidi="ar-SA"/>
              </w:rPr>
              <w:t>Site d’administration</w:t>
            </w:r>
          </w:p>
        </w:tc>
      </w:tr>
      <w:tr w:rsidR="00F94461" w:rsidRPr="00525B87" w:rsidTr="006E5FFC">
        <w:tc>
          <w:tcPr>
            <w:tcW w:w="0" w:type="auto"/>
            <w:tcBorders>
              <w:top w:val="single" w:sz="4" w:space="0" w:color="355D7E" w:themeColor="accent1" w:themeShade="80"/>
              <w:left w:val="single" w:sz="4" w:space="0" w:color="355D7E" w:themeColor="accent1" w:themeShade="80"/>
            </w:tcBorders>
            <w:shd w:val="clear" w:color="auto" w:fill="94B6D2" w:themeFill="accent1"/>
            <w:tcMar>
              <w:top w:w="9" w:type="dxa"/>
              <w:left w:w="9" w:type="dxa"/>
              <w:bottom w:w="0" w:type="dxa"/>
              <w:right w:w="9" w:type="dxa"/>
            </w:tcMar>
            <w:vAlign w:val="center"/>
            <w:hideMark/>
          </w:tcPr>
          <w:p w:rsidR="00F94461" w:rsidRPr="00525B87" w:rsidRDefault="00F94461" w:rsidP="006E5FFC">
            <w:pPr>
              <w:spacing w:after="0"/>
              <w:jc w:val="left"/>
              <w:textAlignment w:val="center"/>
              <w:rPr>
                <w:rFonts w:ascii="Arial" w:hAnsi="Arial" w:cs="Arial"/>
                <w:sz w:val="18"/>
                <w:szCs w:val="16"/>
                <w:lang w:eastAsia="fr-FR" w:bidi="ar-SA"/>
              </w:rPr>
            </w:pPr>
            <w:r w:rsidRPr="00525B87">
              <w:rPr>
                <w:rFonts w:ascii="Calibri" w:hAnsi="Calibri" w:cs="Calibri"/>
                <w:b/>
                <w:bCs/>
                <w:color w:val="FFFFFF"/>
                <w:kern w:val="24"/>
                <w:sz w:val="18"/>
                <w:szCs w:val="16"/>
                <w:lang w:eastAsia="fr-FR" w:bidi="ar-SA"/>
              </w:rPr>
              <w:t>Fonctionnalités</w:t>
            </w:r>
          </w:p>
        </w:tc>
        <w:tc>
          <w:tcPr>
            <w:tcW w:w="0" w:type="auto"/>
            <w:shd w:val="clear" w:color="auto" w:fill="94B6D2" w:themeFill="accent1"/>
            <w:tcMar>
              <w:top w:w="9" w:type="dxa"/>
              <w:left w:w="9" w:type="dxa"/>
              <w:bottom w:w="0" w:type="dxa"/>
              <w:right w:w="9" w:type="dxa"/>
            </w:tcMar>
            <w:vAlign w:val="center"/>
            <w:hideMark/>
          </w:tcPr>
          <w:p w:rsidR="00F94461" w:rsidRPr="00525B87" w:rsidRDefault="00F94461" w:rsidP="006E5FFC">
            <w:pPr>
              <w:spacing w:after="0"/>
              <w:jc w:val="center"/>
              <w:textAlignment w:val="bottom"/>
              <w:rPr>
                <w:rFonts w:ascii="Arial" w:hAnsi="Arial" w:cs="Arial"/>
                <w:sz w:val="18"/>
                <w:szCs w:val="16"/>
                <w:lang w:eastAsia="fr-FR" w:bidi="ar-SA"/>
              </w:rPr>
            </w:pPr>
            <w:r w:rsidRPr="00525B87">
              <w:rPr>
                <w:rFonts w:ascii="Calibri" w:hAnsi="Calibri" w:cs="Calibri"/>
                <w:b/>
                <w:bCs/>
                <w:color w:val="FFFFFF"/>
                <w:kern w:val="24"/>
                <w:sz w:val="18"/>
                <w:szCs w:val="16"/>
                <w:lang w:eastAsia="fr-FR" w:bidi="ar-SA"/>
              </w:rPr>
              <w:t>Administrateur</w:t>
            </w:r>
          </w:p>
        </w:tc>
        <w:tc>
          <w:tcPr>
            <w:tcW w:w="0" w:type="auto"/>
            <w:shd w:val="clear" w:color="auto" w:fill="94B6D2" w:themeFill="accent1"/>
            <w:tcMar>
              <w:top w:w="9" w:type="dxa"/>
              <w:left w:w="9" w:type="dxa"/>
              <w:bottom w:w="0" w:type="dxa"/>
              <w:right w:w="9" w:type="dxa"/>
            </w:tcMar>
            <w:vAlign w:val="center"/>
            <w:hideMark/>
          </w:tcPr>
          <w:p w:rsidR="00F94461" w:rsidRPr="00525B87" w:rsidRDefault="00F94461" w:rsidP="006E5FFC">
            <w:pPr>
              <w:spacing w:after="0"/>
              <w:jc w:val="center"/>
              <w:textAlignment w:val="bottom"/>
              <w:rPr>
                <w:rFonts w:ascii="Arial" w:hAnsi="Arial" w:cs="Arial"/>
                <w:sz w:val="18"/>
                <w:szCs w:val="16"/>
                <w:lang w:eastAsia="fr-FR" w:bidi="ar-SA"/>
              </w:rPr>
            </w:pPr>
            <w:r w:rsidRPr="00525B87">
              <w:rPr>
                <w:rFonts w:ascii="Calibri" w:hAnsi="Calibri" w:cs="Calibri"/>
                <w:b/>
                <w:bCs/>
                <w:color w:val="FFFFFF"/>
                <w:kern w:val="24"/>
                <w:sz w:val="18"/>
                <w:szCs w:val="16"/>
                <w:lang w:eastAsia="fr-FR" w:bidi="ar-SA"/>
              </w:rPr>
              <w:t>Utilisateur</w:t>
            </w:r>
          </w:p>
        </w:tc>
      </w:tr>
      <w:tr w:rsidR="00F94461" w:rsidRPr="00525B87" w:rsidTr="006E5FFC">
        <w:tc>
          <w:tcPr>
            <w:tcW w:w="0" w:type="auto"/>
            <w:tcBorders>
              <w:top w:val="single" w:sz="4" w:space="0" w:color="355D7E" w:themeColor="accent1" w:themeShade="80"/>
              <w:left w:val="single" w:sz="4" w:space="0" w:color="355D7E" w:themeColor="accent1" w:themeShade="80"/>
            </w:tcBorders>
            <w:shd w:val="clear" w:color="auto" w:fill="E9F0F6" w:themeFill="accent1" w:themeFillTint="33"/>
            <w:tcMar>
              <w:top w:w="9" w:type="dxa"/>
              <w:left w:w="9" w:type="dxa"/>
              <w:bottom w:w="0" w:type="dxa"/>
              <w:right w:w="9" w:type="dxa"/>
            </w:tcMar>
            <w:vAlign w:val="bottom"/>
            <w:hideMark/>
          </w:tcPr>
          <w:p w:rsidR="00F94461" w:rsidRPr="00525B87" w:rsidRDefault="00F94461" w:rsidP="006E5FFC">
            <w:pPr>
              <w:spacing w:after="0"/>
              <w:jc w:val="left"/>
              <w:textAlignment w:val="bottom"/>
              <w:rPr>
                <w:rFonts w:ascii="Arial" w:hAnsi="Arial" w:cs="Arial"/>
                <w:sz w:val="18"/>
                <w:szCs w:val="16"/>
                <w:lang w:eastAsia="fr-FR" w:bidi="ar-SA"/>
              </w:rPr>
            </w:pPr>
            <w:r w:rsidRPr="00525B87">
              <w:rPr>
                <w:rFonts w:ascii="Calibri" w:hAnsi="Calibri" w:cs="Calibri"/>
                <w:b/>
                <w:bCs/>
                <w:color w:val="000000"/>
                <w:kern w:val="24"/>
                <w:sz w:val="18"/>
                <w:szCs w:val="16"/>
                <w:lang w:eastAsia="fr-FR" w:bidi="ar-SA"/>
              </w:rPr>
              <w:t xml:space="preserve">Gestion des comptes </w:t>
            </w:r>
          </w:p>
        </w:tc>
        <w:tc>
          <w:tcPr>
            <w:tcW w:w="0" w:type="auto"/>
            <w:shd w:val="clear" w:color="auto" w:fill="E9F0F6" w:themeFill="accent1" w:themeFillTint="33"/>
            <w:tcMar>
              <w:top w:w="9" w:type="dxa"/>
              <w:left w:w="9" w:type="dxa"/>
              <w:bottom w:w="0" w:type="dxa"/>
              <w:right w:w="9" w:type="dxa"/>
            </w:tcMar>
            <w:vAlign w:val="center"/>
            <w:hideMark/>
          </w:tcPr>
          <w:p w:rsidR="00F94461" w:rsidRPr="00525B87" w:rsidRDefault="00F94461" w:rsidP="006E5FFC">
            <w:pPr>
              <w:spacing w:after="0"/>
              <w:jc w:val="center"/>
              <w:textAlignment w:val="bottom"/>
              <w:rPr>
                <w:rFonts w:ascii="Arial" w:hAnsi="Arial" w:cs="Arial"/>
                <w:sz w:val="18"/>
                <w:szCs w:val="16"/>
                <w:lang w:eastAsia="fr-FR" w:bidi="ar-SA"/>
              </w:rPr>
            </w:pPr>
          </w:p>
        </w:tc>
        <w:tc>
          <w:tcPr>
            <w:tcW w:w="0" w:type="auto"/>
            <w:shd w:val="clear" w:color="auto" w:fill="E9F0F6" w:themeFill="accent1" w:themeFillTint="33"/>
            <w:tcMar>
              <w:top w:w="9" w:type="dxa"/>
              <w:left w:w="9" w:type="dxa"/>
              <w:bottom w:w="0" w:type="dxa"/>
              <w:right w:w="9" w:type="dxa"/>
            </w:tcMar>
            <w:vAlign w:val="center"/>
            <w:hideMark/>
          </w:tcPr>
          <w:p w:rsidR="00F94461" w:rsidRPr="00525B87" w:rsidRDefault="00F94461" w:rsidP="006E5FFC">
            <w:pPr>
              <w:spacing w:after="0"/>
              <w:jc w:val="center"/>
              <w:textAlignment w:val="bottom"/>
              <w:rPr>
                <w:rFonts w:ascii="Arial" w:hAnsi="Arial" w:cs="Arial"/>
                <w:sz w:val="18"/>
                <w:szCs w:val="16"/>
                <w:lang w:eastAsia="fr-FR" w:bidi="ar-SA"/>
              </w:rPr>
            </w:pPr>
          </w:p>
        </w:tc>
      </w:tr>
      <w:tr w:rsidR="00F94461" w:rsidRPr="00525B87" w:rsidTr="006E5FFC">
        <w:tc>
          <w:tcPr>
            <w:tcW w:w="0" w:type="auto"/>
            <w:tcBorders>
              <w:top w:val="single" w:sz="4" w:space="0" w:color="355D7E" w:themeColor="accent1" w:themeShade="80"/>
              <w:left w:val="single" w:sz="4" w:space="0" w:color="355D7E" w:themeColor="accent1" w:themeShade="80"/>
            </w:tcBorders>
            <w:shd w:val="clear" w:color="auto" w:fill="auto"/>
            <w:tcMar>
              <w:top w:w="9" w:type="dxa"/>
              <w:left w:w="79" w:type="dxa"/>
              <w:bottom w:w="0" w:type="dxa"/>
              <w:right w:w="9" w:type="dxa"/>
            </w:tcMar>
            <w:vAlign w:val="bottom"/>
            <w:hideMark/>
          </w:tcPr>
          <w:p w:rsidR="00F94461" w:rsidRPr="00525B87" w:rsidRDefault="00F94461" w:rsidP="006E5FFC">
            <w:pPr>
              <w:spacing w:after="0"/>
              <w:jc w:val="left"/>
              <w:textAlignment w:val="bottom"/>
              <w:rPr>
                <w:rFonts w:ascii="Arial" w:hAnsi="Arial" w:cs="Arial"/>
                <w:sz w:val="18"/>
                <w:szCs w:val="16"/>
                <w:lang w:eastAsia="fr-FR" w:bidi="ar-SA"/>
              </w:rPr>
            </w:pPr>
            <w:r w:rsidRPr="00525B87">
              <w:rPr>
                <w:rFonts w:ascii="Calibri" w:hAnsi="Calibri" w:cs="Calibri"/>
                <w:color w:val="000000"/>
                <w:kern w:val="24"/>
                <w:sz w:val="18"/>
                <w:szCs w:val="16"/>
                <w:lang w:eastAsia="fr-FR" w:bidi="ar-SA"/>
              </w:rPr>
              <w:t xml:space="preserve">Gestion des entités (société, sites…) </w:t>
            </w:r>
          </w:p>
        </w:tc>
        <w:tc>
          <w:tcPr>
            <w:tcW w:w="0" w:type="auto"/>
            <w:shd w:val="clear" w:color="auto" w:fill="DBDDCC" w:themeFill="accent3" w:themeFillTint="66"/>
            <w:tcMar>
              <w:top w:w="9" w:type="dxa"/>
              <w:left w:w="9" w:type="dxa"/>
              <w:bottom w:w="0" w:type="dxa"/>
              <w:right w:w="9" w:type="dxa"/>
            </w:tcMar>
            <w:vAlign w:val="center"/>
            <w:hideMark/>
          </w:tcPr>
          <w:p w:rsidR="00F94461" w:rsidRPr="00525B87" w:rsidRDefault="00F94461" w:rsidP="006E5FFC">
            <w:pPr>
              <w:spacing w:after="0"/>
              <w:jc w:val="center"/>
              <w:textAlignment w:val="bottom"/>
              <w:rPr>
                <w:rFonts w:ascii="Arial" w:hAnsi="Arial" w:cs="Arial"/>
                <w:sz w:val="18"/>
                <w:szCs w:val="16"/>
                <w:lang w:eastAsia="fr-FR" w:bidi="ar-SA"/>
              </w:rPr>
            </w:pPr>
            <w:r w:rsidRPr="00525B87">
              <w:rPr>
                <w:rFonts w:ascii="Calibri" w:hAnsi="Calibri" w:cs="Calibri"/>
                <w:color w:val="000000"/>
                <w:kern w:val="24"/>
                <w:sz w:val="18"/>
                <w:szCs w:val="16"/>
                <w:lang w:eastAsia="fr-FR" w:bidi="ar-SA"/>
              </w:rPr>
              <w:t>•</w:t>
            </w:r>
          </w:p>
        </w:tc>
        <w:tc>
          <w:tcPr>
            <w:tcW w:w="0" w:type="auto"/>
            <w:shd w:val="clear" w:color="auto" w:fill="DBDDCC" w:themeFill="accent3" w:themeFillTint="66"/>
            <w:tcMar>
              <w:top w:w="9" w:type="dxa"/>
              <w:left w:w="9" w:type="dxa"/>
              <w:bottom w:w="0" w:type="dxa"/>
              <w:right w:w="9" w:type="dxa"/>
            </w:tcMar>
            <w:vAlign w:val="center"/>
            <w:hideMark/>
          </w:tcPr>
          <w:p w:rsidR="00F94461" w:rsidRPr="00525B87" w:rsidRDefault="00F94461" w:rsidP="006E5FFC">
            <w:pPr>
              <w:spacing w:after="0"/>
              <w:jc w:val="center"/>
              <w:textAlignment w:val="bottom"/>
              <w:rPr>
                <w:rFonts w:ascii="Arial" w:hAnsi="Arial" w:cs="Arial"/>
                <w:sz w:val="18"/>
                <w:szCs w:val="16"/>
                <w:lang w:eastAsia="fr-FR" w:bidi="ar-SA"/>
              </w:rPr>
            </w:pPr>
            <w:r w:rsidRPr="00525B87">
              <w:rPr>
                <w:rFonts w:ascii="Calibri" w:hAnsi="Calibri" w:cs="Calibri"/>
                <w:color w:val="000000"/>
                <w:kern w:val="24"/>
                <w:sz w:val="18"/>
                <w:szCs w:val="16"/>
                <w:lang w:eastAsia="fr-FR" w:bidi="ar-SA"/>
              </w:rPr>
              <w:t>-</w:t>
            </w:r>
          </w:p>
        </w:tc>
      </w:tr>
      <w:tr w:rsidR="00F94461" w:rsidRPr="00525B87" w:rsidTr="006E5FFC">
        <w:tc>
          <w:tcPr>
            <w:tcW w:w="0" w:type="auto"/>
            <w:tcBorders>
              <w:top w:val="single" w:sz="4" w:space="0" w:color="355D7E" w:themeColor="accent1" w:themeShade="80"/>
              <w:left w:val="single" w:sz="4" w:space="0" w:color="355D7E" w:themeColor="accent1" w:themeShade="80"/>
            </w:tcBorders>
            <w:shd w:val="clear" w:color="auto" w:fill="auto"/>
            <w:tcMar>
              <w:top w:w="9" w:type="dxa"/>
              <w:left w:w="79" w:type="dxa"/>
              <w:bottom w:w="0" w:type="dxa"/>
              <w:right w:w="9" w:type="dxa"/>
            </w:tcMar>
            <w:vAlign w:val="bottom"/>
            <w:hideMark/>
          </w:tcPr>
          <w:p w:rsidR="00F94461" w:rsidRPr="00525B87" w:rsidRDefault="00F94461" w:rsidP="006E5FFC">
            <w:pPr>
              <w:spacing w:after="0"/>
              <w:jc w:val="left"/>
              <w:textAlignment w:val="bottom"/>
              <w:rPr>
                <w:rFonts w:ascii="Arial" w:hAnsi="Arial" w:cs="Arial"/>
                <w:sz w:val="18"/>
                <w:szCs w:val="16"/>
                <w:lang w:eastAsia="fr-FR" w:bidi="ar-SA"/>
              </w:rPr>
            </w:pPr>
            <w:r w:rsidRPr="00525B87">
              <w:rPr>
                <w:rFonts w:ascii="Calibri" w:hAnsi="Calibri" w:cs="Calibri"/>
                <w:color w:val="000000"/>
                <w:kern w:val="24"/>
                <w:sz w:val="18"/>
                <w:szCs w:val="16"/>
                <w:lang w:eastAsia="fr-FR" w:bidi="ar-SA"/>
              </w:rPr>
              <w:t>Gestion des adresses</w:t>
            </w:r>
            <w:r>
              <w:rPr>
                <w:rFonts w:ascii="Calibri" w:hAnsi="Calibri" w:cs="Calibri"/>
                <w:color w:val="000000"/>
                <w:kern w:val="24"/>
                <w:sz w:val="18"/>
                <w:szCs w:val="16"/>
                <w:lang w:eastAsia="fr-FR" w:bidi="ar-SA"/>
              </w:rPr>
              <w:t xml:space="preserve"> de livraison et facturation</w:t>
            </w:r>
          </w:p>
        </w:tc>
        <w:tc>
          <w:tcPr>
            <w:tcW w:w="0" w:type="auto"/>
            <w:shd w:val="clear" w:color="auto" w:fill="DBDDCC" w:themeFill="accent3" w:themeFillTint="66"/>
            <w:tcMar>
              <w:top w:w="9" w:type="dxa"/>
              <w:left w:w="9" w:type="dxa"/>
              <w:bottom w:w="0" w:type="dxa"/>
              <w:right w:w="9" w:type="dxa"/>
            </w:tcMar>
            <w:vAlign w:val="center"/>
            <w:hideMark/>
          </w:tcPr>
          <w:p w:rsidR="00F94461" w:rsidRPr="00525B87" w:rsidRDefault="00F94461" w:rsidP="006E5FFC">
            <w:pPr>
              <w:spacing w:after="0"/>
              <w:jc w:val="center"/>
              <w:textAlignment w:val="bottom"/>
              <w:rPr>
                <w:rFonts w:ascii="Arial" w:hAnsi="Arial" w:cs="Arial"/>
                <w:sz w:val="18"/>
                <w:szCs w:val="16"/>
                <w:lang w:eastAsia="fr-FR" w:bidi="ar-SA"/>
              </w:rPr>
            </w:pPr>
            <w:r w:rsidRPr="00525B87">
              <w:rPr>
                <w:rFonts w:ascii="Calibri" w:hAnsi="Calibri" w:cs="Calibri"/>
                <w:color w:val="000000"/>
                <w:kern w:val="24"/>
                <w:sz w:val="18"/>
                <w:szCs w:val="16"/>
                <w:lang w:eastAsia="fr-FR" w:bidi="ar-SA"/>
              </w:rPr>
              <w:t>•</w:t>
            </w:r>
          </w:p>
        </w:tc>
        <w:tc>
          <w:tcPr>
            <w:tcW w:w="0" w:type="auto"/>
            <w:shd w:val="clear" w:color="auto" w:fill="DBDDCC" w:themeFill="accent3" w:themeFillTint="66"/>
            <w:tcMar>
              <w:top w:w="9" w:type="dxa"/>
              <w:left w:w="9" w:type="dxa"/>
              <w:bottom w:w="0" w:type="dxa"/>
              <w:right w:w="9" w:type="dxa"/>
            </w:tcMar>
            <w:vAlign w:val="center"/>
            <w:hideMark/>
          </w:tcPr>
          <w:p w:rsidR="00F94461" w:rsidRPr="00525B87" w:rsidRDefault="00F94461" w:rsidP="006E5FFC">
            <w:pPr>
              <w:spacing w:after="0"/>
              <w:jc w:val="center"/>
              <w:textAlignment w:val="bottom"/>
              <w:rPr>
                <w:rFonts w:ascii="Arial" w:hAnsi="Arial" w:cs="Arial"/>
                <w:sz w:val="18"/>
                <w:szCs w:val="16"/>
                <w:lang w:eastAsia="fr-FR" w:bidi="ar-SA"/>
              </w:rPr>
            </w:pPr>
            <w:r w:rsidRPr="00525B87">
              <w:rPr>
                <w:rFonts w:ascii="Calibri" w:hAnsi="Calibri" w:cs="Calibri"/>
                <w:color w:val="000000"/>
                <w:kern w:val="24"/>
                <w:sz w:val="18"/>
                <w:szCs w:val="16"/>
                <w:lang w:eastAsia="fr-FR" w:bidi="ar-SA"/>
              </w:rPr>
              <w:t>-</w:t>
            </w:r>
          </w:p>
        </w:tc>
      </w:tr>
      <w:tr w:rsidR="00F94461" w:rsidRPr="00525B87" w:rsidTr="006E5FFC">
        <w:tc>
          <w:tcPr>
            <w:tcW w:w="0" w:type="auto"/>
            <w:tcBorders>
              <w:top w:val="single" w:sz="4" w:space="0" w:color="355D7E" w:themeColor="accent1" w:themeShade="80"/>
              <w:left w:val="single" w:sz="4" w:space="0" w:color="355D7E" w:themeColor="accent1" w:themeShade="80"/>
            </w:tcBorders>
            <w:shd w:val="clear" w:color="auto" w:fill="auto"/>
            <w:tcMar>
              <w:top w:w="9" w:type="dxa"/>
              <w:left w:w="79" w:type="dxa"/>
              <w:bottom w:w="0" w:type="dxa"/>
              <w:right w:w="9" w:type="dxa"/>
            </w:tcMar>
            <w:vAlign w:val="bottom"/>
            <w:hideMark/>
          </w:tcPr>
          <w:p w:rsidR="00F94461" w:rsidRPr="00525B87" w:rsidRDefault="00F94461" w:rsidP="006E5FFC">
            <w:pPr>
              <w:spacing w:after="0"/>
              <w:jc w:val="left"/>
              <w:textAlignment w:val="bottom"/>
              <w:rPr>
                <w:rFonts w:ascii="Arial" w:hAnsi="Arial" w:cs="Arial"/>
                <w:sz w:val="18"/>
                <w:szCs w:val="16"/>
                <w:lang w:eastAsia="fr-FR" w:bidi="ar-SA"/>
              </w:rPr>
            </w:pPr>
            <w:r w:rsidRPr="00525B87">
              <w:rPr>
                <w:rFonts w:ascii="Calibri" w:hAnsi="Calibri" w:cs="Calibri"/>
                <w:color w:val="000000"/>
                <w:kern w:val="24"/>
                <w:sz w:val="18"/>
                <w:szCs w:val="16"/>
                <w:lang w:eastAsia="fr-FR" w:bidi="ar-SA"/>
              </w:rPr>
              <w:t>Gestion des utilisateurs</w:t>
            </w:r>
          </w:p>
        </w:tc>
        <w:tc>
          <w:tcPr>
            <w:tcW w:w="0" w:type="auto"/>
            <w:shd w:val="clear" w:color="auto" w:fill="DBDDCC" w:themeFill="accent3" w:themeFillTint="66"/>
            <w:tcMar>
              <w:top w:w="9" w:type="dxa"/>
              <w:left w:w="9" w:type="dxa"/>
              <w:bottom w:w="0" w:type="dxa"/>
              <w:right w:w="9" w:type="dxa"/>
            </w:tcMar>
            <w:vAlign w:val="center"/>
            <w:hideMark/>
          </w:tcPr>
          <w:p w:rsidR="00F94461" w:rsidRPr="00525B87" w:rsidRDefault="00F94461" w:rsidP="006E5FFC">
            <w:pPr>
              <w:spacing w:after="0"/>
              <w:jc w:val="center"/>
              <w:textAlignment w:val="bottom"/>
              <w:rPr>
                <w:rFonts w:ascii="Arial" w:hAnsi="Arial" w:cs="Arial"/>
                <w:sz w:val="18"/>
                <w:szCs w:val="16"/>
                <w:lang w:eastAsia="fr-FR" w:bidi="ar-SA"/>
              </w:rPr>
            </w:pPr>
            <w:r w:rsidRPr="00525B87">
              <w:rPr>
                <w:rFonts w:ascii="Calibri" w:hAnsi="Calibri" w:cs="Calibri"/>
                <w:color w:val="000000"/>
                <w:kern w:val="24"/>
                <w:sz w:val="18"/>
                <w:szCs w:val="16"/>
                <w:lang w:eastAsia="fr-FR" w:bidi="ar-SA"/>
              </w:rPr>
              <w:t>•</w:t>
            </w:r>
          </w:p>
        </w:tc>
        <w:tc>
          <w:tcPr>
            <w:tcW w:w="0" w:type="auto"/>
            <w:shd w:val="clear" w:color="auto" w:fill="DBDDCC" w:themeFill="accent3" w:themeFillTint="66"/>
            <w:tcMar>
              <w:top w:w="9" w:type="dxa"/>
              <w:left w:w="9" w:type="dxa"/>
              <w:bottom w:w="0" w:type="dxa"/>
              <w:right w:w="9" w:type="dxa"/>
            </w:tcMar>
            <w:vAlign w:val="center"/>
            <w:hideMark/>
          </w:tcPr>
          <w:p w:rsidR="00F94461" w:rsidRPr="00525B87" w:rsidRDefault="00F94461" w:rsidP="006E5FFC">
            <w:pPr>
              <w:spacing w:after="0"/>
              <w:jc w:val="center"/>
              <w:textAlignment w:val="bottom"/>
              <w:rPr>
                <w:rFonts w:ascii="Arial" w:hAnsi="Arial" w:cs="Arial"/>
                <w:sz w:val="18"/>
                <w:szCs w:val="16"/>
                <w:lang w:eastAsia="fr-FR" w:bidi="ar-SA"/>
              </w:rPr>
            </w:pPr>
            <w:r w:rsidRPr="00525B87">
              <w:rPr>
                <w:rFonts w:ascii="Calibri" w:hAnsi="Calibri" w:cs="Calibri"/>
                <w:color w:val="000000"/>
                <w:kern w:val="24"/>
                <w:sz w:val="18"/>
                <w:szCs w:val="16"/>
                <w:lang w:eastAsia="fr-FR" w:bidi="ar-SA"/>
              </w:rPr>
              <w:t>-</w:t>
            </w:r>
          </w:p>
        </w:tc>
      </w:tr>
      <w:tr w:rsidR="00F94461" w:rsidRPr="00525B87" w:rsidTr="006E5FFC">
        <w:tc>
          <w:tcPr>
            <w:tcW w:w="0" w:type="auto"/>
            <w:tcBorders>
              <w:top w:val="single" w:sz="4" w:space="0" w:color="355D7E" w:themeColor="accent1" w:themeShade="80"/>
              <w:left w:val="single" w:sz="4" w:space="0" w:color="355D7E" w:themeColor="accent1" w:themeShade="80"/>
            </w:tcBorders>
            <w:shd w:val="clear" w:color="auto" w:fill="E9F0F6" w:themeFill="accent1" w:themeFillTint="33"/>
            <w:tcMar>
              <w:top w:w="9" w:type="dxa"/>
              <w:left w:w="9" w:type="dxa"/>
              <w:bottom w:w="0" w:type="dxa"/>
              <w:right w:w="9" w:type="dxa"/>
            </w:tcMar>
            <w:vAlign w:val="bottom"/>
            <w:hideMark/>
          </w:tcPr>
          <w:p w:rsidR="00F94461" w:rsidRPr="00525B87" w:rsidRDefault="00F94461" w:rsidP="006E5FFC">
            <w:pPr>
              <w:spacing w:after="0"/>
              <w:jc w:val="left"/>
              <w:textAlignment w:val="bottom"/>
              <w:rPr>
                <w:rFonts w:ascii="Arial" w:hAnsi="Arial" w:cs="Arial"/>
                <w:sz w:val="18"/>
                <w:szCs w:val="16"/>
                <w:lang w:eastAsia="fr-FR" w:bidi="ar-SA"/>
              </w:rPr>
            </w:pPr>
            <w:r w:rsidRPr="00525B87">
              <w:rPr>
                <w:rFonts w:ascii="Calibri" w:hAnsi="Calibri" w:cs="Calibri"/>
                <w:b/>
                <w:bCs/>
                <w:color w:val="000000"/>
                <w:kern w:val="24"/>
                <w:sz w:val="18"/>
                <w:szCs w:val="16"/>
                <w:lang w:eastAsia="fr-FR" w:bidi="ar-SA"/>
              </w:rPr>
              <w:t>Gestion des catalogues</w:t>
            </w:r>
          </w:p>
        </w:tc>
        <w:tc>
          <w:tcPr>
            <w:tcW w:w="0" w:type="auto"/>
            <w:shd w:val="clear" w:color="auto" w:fill="E9F0F6" w:themeFill="accent1" w:themeFillTint="33"/>
            <w:tcMar>
              <w:top w:w="9" w:type="dxa"/>
              <w:left w:w="9" w:type="dxa"/>
              <w:bottom w:w="0" w:type="dxa"/>
              <w:right w:w="9" w:type="dxa"/>
            </w:tcMar>
            <w:vAlign w:val="center"/>
            <w:hideMark/>
          </w:tcPr>
          <w:p w:rsidR="00F94461" w:rsidRPr="00525B87" w:rsidRDefault="00F94461" w:rsidP="006E5FFC">
            <w:pPr>
              <w:spacing w:after="0"/>
              <w:jc w:val="center"/>
              <w:textAlignment w:val="bottom"/>
              <w:rPr>
                <w:rFonts w:ascii="Arial" w:hAnsi="Arial" w:cs="Arial"/>
                <w:sz w:val="18"/>
                <w:szCs w:val="16"/>
                <w:lang w:eastAsia="fr-FR" w:bidi="ar-SA"/>
              </w:rPr>
            </w:pPr>
          </w:p>
        </w:tc>
        <w:tc>
          <w:tcPr>
            <w:tcW w:w="0" w:type="auto"/>
            <w:shd w:val="clear" w:color="auto" w:fill="E9F0F6" w:themeFill="accent1" w:themeFillTint="33"/>
            <w:tcMar>
              <w:top w:w="9" w:type="dxa"/>
              <w:left w:w="9" w:type="dxa"/>
              <w:bottom w:w="0" w:type="dxa"/>
              <w:right w:w="9" w:type="dxa"/>
            </w:tcMar>
            <w:vAlign w:val="center"/>
            <w:hideMark/>
          </w:tcPr>
          <w:p w:rsidR="00F94461" w:rsidRPr="00525B87" w:rsidRDefault="00F94461" w:rsidP="006E5FFC">
            <w:pPr>
              <w:spacing w:after="0"/>
              <w:jc w:val="center"/>
              <w:textAlignment w:val="bottom"/>
              <w:rPr>
                <w:rFonts w:ascii="Arial" w:hAnsi="Arial" w:cs="Arial"/>
                <w:sz w:val="18"/>
                <w:szCs w:val="16"/>
                <w:lang w:eastAsia="fr-FR" w:bidi="ar-SA"/>
              </w:rPr>
            </w:pPr>
          </w:p>
        </w:tc>
      </w:tr>
      <w:tr w:rsidR="00F94461" w:rsidRPr="00525B87" w:rsidTr="006E5FFC">
        <w:tc>
          <w:tcPr>
            <w:tcW w:w="0" w:type="auto"/>
            <w:tcBorders>
              <w:top w:val="single" w:sz="4" w:space="0" w:color="355D7E" w:themeColor="accent1" w:themeShade="80"/>
              <w:left w:val="single" w:sz="4" w:space="0" w:color="355D7E" w:themeColor="accent1" w:themeShade="80"/>
            </w:tcBorders>
            <w:shd w:val="clear" w:color="auto" w:fill="auto"/>
            <w:tcMar>
              <w:top w:w="9" w:type="dxa"/>
              <w:left w:w="79" w:type="dxa"/>
              <w:bottom w:w="0" w:type="dxa"/>
              <w:right w:w="9" w:type="dxa"/>
            </w:tcMar>
            <w:vAlign w:val="bottom"/>
            <w:hideMark/>
          </w:tcPr>
          <w:p w:rsidR="00F94461" w:rsidRPr="00525B87" w:rsidRDefault="00F94461" w:rsidP="006E5FFC">
            <w:pPr>
              <w:spacing w:after="0"/>
              <w:jc w:val="left"/>
              <w:textAlignment w:val="bottom"/>
              <w:rPr>
                <w:rFonts w:ascii="Arial" w:hAnsi="Arial" w:cs="Arial"/>
                <w:sz w:val="18"/>
                <w:szCs w:val="16"/>
                <w:lang w:eastAsia="fr-FR" w:bidi="ar-SA"/>
              </w:rPr>
            </w:pPr>
            <w:r>
              <w:rPr>
                <w:rFonts w:ascii="Calibri" w:hAnsi="Calibri" w:cs="Calibri"/>
                <w:color w:val="000000"/>
                <w:kern w:val="24"/>
                <w:sz w:val="18"/>
                <w:szCs w:val="16"/>
                <w:lang w:eastAsia="fr-FR" w:bidi="ar-SA"/>
              </w:rPr>
              <w:t>Paramétrage des affichages</w:t>
            </w:r>
            <w:r w:rsidRPr="00525B87">
              <w:rPr>
                <w:rFonts w:ascii="Calibri" w:hAnsi="Calibri" w:cs="Calibri"/>
                <w:color w:val="000000"/>
                <w:kern w:val="24"/>
                <w:sz w:val="18"/>
                <w:szCs w:val="16"/>
                <w:lang w:eastAsia="fr-FR" w:bidi="ar-SA"/>
              </w:rPr>
              <w:t xml:space="preserve"> </w:t>
            </w:r>
          </w:p>
        </w:tc>
        <w:tc>
          <w:tcPr>
            <w:tcW w:w="0" w:type="auto"/>
            <w:shd w:val="clear" w:color="auto" w:fill="DBDDCC" w:themeFill="accent3" w:themeFillTint="66"/>
            <w:tcMar>
              <w:top w:w="9" w:type="dxa"/>
              <w:left w:w="9" w:type="dxa"/>
              <w:bottom w:w="0" w:type="dxa"/>
              <w:right w:w="9" w:type="dxa"/>
            </w:tcMar>
            <w:vAlign w:val="center"/>
            <w:hideMark/>
          </w:tcPr>
          <w:p w:rsidR="00F94461" w:rsidRPr="00525B87" w:rsidRDefault="00F94461" w:rsidP="006E5FFC">
            <w:pPr>
              <w:spacing w:after="0"/>
              <w:jc w:val="center"/>
              <w:textAlignment w:val="bottom"/>
              <w:rPr>
                <w:rFonts w:ascii="Arial" w:hAnsi="Arial" w:cs="Arial"/>
                <w:sz w:val="18"/>
                <w:szCs w:val="16"/>
                <w:lang w:eastAsia="fr-FR" w:bidi="ar-SA"/>
              </w:rPr>
            </w:pPr>
            <w:r w:rsidRPr="00525B87">
              <w:rPr>
                <w:rFonts w:ascii="Calibri" w:hAnsi="Calibri" w:cs="Calibri"/>
                <w:color w:val="000000"/>
                <w:kern w:val="24"/>
                <w:sz w:val="18"/>
                <w:szCs w:val="16"/>
                <w:lang w:eastAsia="fr-FR" w:bidi="ar-SA"/>
              </w:rPr>
              <w:t>•</w:t>
            </w:r>
          </w:p>
        </w:tc>
        <w:tc>
          <w:tcPr>
            <w:tcW w:w="0" w:type="auto"/>
            <w:shd w:val="clear" w:color="auto" w:fill="DBDDCC" w:themeFill="accent3" w:themeFillTint="66"/>
            <w:tcMar>
              <w:top w:w="9" w:type="dxa"/>
              <w:left w:w="9" w:type="dxa"/>
              <w:bottom w:w="0" w:type="dxa"/>
              <w:right w:w="9" w:type="dxa"/>
            </w:tcMar>
            <w:vAlign w:val="center"/>
            <w:hideMark/>
          </w:tcPr>
          <w:p w:rsidR="00F94461" w:rsidRPr="00525B87" w:rsidRDefault="00F94461" w:rsidP="006E5FFC">
            <w:pPr>
              <w:spacing w:after="0"/>
              <w:jc w:val="center"/>
              <w:textAlignment w:val="bottom"/>
              <w:rPr>
                <w:rFonts w:ascii="Arial" w:hAnsi="Arial" w:cs="Arial"/>
                <w:sz w:val="18"/>
                <w:szCs w:val="16"/>
                <w:lang w:eastAsia="fr-FR" w:bidi="ar-SA"/>
              </w:rPr>
            </w:pPr>
            <w:r w:rsidRPr="00525B87">
              <w:rPr>
                <w:rFonts w:ascii="Calibri" w:hAnsi="Calibri" w:cs="Calibri"/>
                <w:color w:val="000000"/>
                <w:kern w:val="24"/>
                <w:sz w:val="18"/>
                <w:szCs w:val="16"/>
                <w:lang w:eastAsia="fr-FR" w:bidi="ar-SA"/>
              </w:rPr>
              <w:t>-</w:t>
            </w:r>
          </w:p>
        </w:tc>
      </w:tr>
      <w:tr w:rsidR="00F94461" w:rsidRPr="00525B87" w:rsidTr="006E5FFC">
        <w:tc>
          <w:tcPr>
            <w:tcW w:w="0" w:type="auto"/>
            <w:tcBorders>
              <w:top w:val="single" w:sz="4" w:space="0" w:color="355D7E" w:themeColor="accent1" w:themeShade="80"/>
              <w:left w:val="single" w:sz="4" w:space="0" w:color="355D7E" w:themeColor="accent1" w:themeShade="80"/>
            </w:tcBorders>
            <w:shd w:val="clear" w:color="auto" w:fill="E9F0F6" w:themeFill="accent1" w:themeFillTint="33"/>
            <w:tcMar>
              <w:top w:w="9" w:type="dxa"/>
              <w:left w:w="9" w:type="dxa"/>
              <w:bottom w:w="0" w:type="dxa"/>
              <w:right w:w="9" w:type="dxa"/>
            </w:tcMar>
            <w:vAlign w:val="bottom"/>
            <w:hideMark/>
          </w:tcPr>
          <w:p w:rsidR="00F94461" w:rsidRPr="00525B87" w:rsidRDefault="00F94461" w:rsidP="006E5FFC">
            <w:pPr>
              <w:spacing w:after="0"/>
              <w:jc w:val="left"/>
              <w:textAlignment w:val="bottom"/>
              <w:rPr>
                <w:rFonts w:ascii="Arial" w:hAnsi="Arial" w:cs="Arial"/>
                <w:sz w:val="18"/>
                <w:szCs w:val="16"/>
                <w:lang w:eastAsia="fr-FR" w:bidi="ar-SA"/>
              </w:rPr>
            </w:pPr>
            <w:r w:rsidRPr="00525B87">
              <w:rPr>
                <w:rFonts w:ascii="Calibri" w:hAnsi="Calibri" w:cs="Calibri"/>
                <w:b/>
                <w:bCs/>
                <w:color w:val="000000"/>
                <w:kern w:val="24"/>
                <w:sz w:val="18"/>
                <w:szCs w:val="16"/>
                <w:lang w:eastAsia="fr-FR" w:bidi="ar-SA"/>
              </w:rPr>
              <w:t>Paramétrages</w:t>
            </w:r>
          </w:p>
        </w:tc>
        <w:tc>
          <w:tcPr>
            <w:tcW w:w="0" w:type="auto"/>
            <w:shd w:val="clear" w:color="auto" w:fill="E9F0F6" w:themeFill="accent1" w:themeFillTint="33"/>
            <w:tcMar>
              <w:top w:w="9" w:type="dxa"/>
              <w:left w:w="9" w:type="dxa"/>
              <w:bottom w:w="0" w:type="dxa"/>
              <w:right w:w="9" w:type="dxa"/>
            </w:tcMar>
            <w:vAlign w:val="center"/>
            <w:hideMark/>
          </w:tcPr>
          <w:p w:rsidR="00F94461" w:rsidRPr="00525B87" w:rsidRDefault="00F94461" w:rsidP="006E5FFC">
            <w:pPr>
              <w:spacing w:after="0"/>
              <w:jc w:val="center"/>
              <w:textAlignment w:val="bottom"/>
              <w:rPr>
                <w:rFonts w:ascii="Arial" w:hAnsi="Arial" w:cs="Arial"/>
                <w:sz w:val="18"/>
                <w:szCs w:val="16"/>
                <w:lang w:eastAsia="fr-FR" w:bidi="ar-SA"/>
              </w:rPr>
            </w:pPr>
          </w:p>
        </w:tc>
        <w:tc>
          <w:tcPr>
            <w:tcW w:w="0" w:type="auto"/>
            <w:shd w:val="clear" w:color="auto" w:fill="E9F0F6" w:themeFill="accent1" w:themeFillTint="33"/>
            <w:tcMar>
              <w:top w:w="9" w:type="dxa"/>
              <w:left w:w="9" w:type="dxa"/>
              <w:bottom w:w="0" w:type="dxa"/>
              <w:right w:w="9" w:type="dxa"/>
            </w:tcMar>
            <w:vAlign w:val="center"/>
            <w:hideMark/>
          </w:tcPr>
          <w:p w:rsidR="00F94461" w:rsidRPr="00525B87" w:rsidRDefault="00F94461" w:rsidP="006E5FFC">
            <w:pPr>
              <w:spacing w:after="0"/>
              <w:jc w:val="center"/>
              <w:textAlignment w:val="bottom"/>
              <w:rPr>
                <w:rFonts w:ascii="Arial" w:hAnsi="Arial" w:cs="Arial"/>
                <w:sz w:val="18"/>
                <w:szCs w:val="16"/>
                <w:lang w:eastAsia="fr-FR" w:bidi="ar-SA"/>
              </w:rPr>
            </w:pPr>
          </w:p>
        </w:tc>
      </w:tr>
      <w:tr w:rsidR="00F94461" w:rsidRPr="00525B87" w:rsidTr="006E5FFC">
        <w:tc>
          <w:tcPr>
            <w:tcW w:w="0" w:type="auto"/>
            <w:tcBorders>
              <w:top w:val="single" w:sz="4" w:space="0" w:color="355D7E" w:themeColor="accent1" w:themeShade="80"/>
              <w:left w:val="single" w:sz="4" w:space="0" w:color="355D7E" w:themeColor="accent1" w:themeShade="80"/>
            </w:tcBorders>
            <w:shd w:val="clear" w:color="auto" w:fill="auto"/>
            <w:tcMar>
              <w:top w:w="9" w:type="dxa"/>
              <w:left w:w="79" w:type="dxa"/>
              <w:bottom w:w="0" w:type="dxa"/>
              <w:right w:w="9" w:type="dxa"/>
            </w:tcMar>
            <w:vAlign w:val="bottom"/>
            <w:hideMark/>
          </w:tcPr>
          <w:p w:rsidR="00F94461" w:rsidRPr="00525B87" w:rsidRDefault="00F94461" w:rsidP="006E5FFC">
            <w:pPr>
              <w:spacing w:after="0"/>
              <w:jc w:val="left"/>
              <w:textAlignment w:val="bottom"/>
              <w:rPr>
                <w:rFonts w:ascii="Arial" w:hAnsi="Arial" w:cs="Arial"/>
                <w:sz w:val="18"/>
                <w:szCs w:val="16"/>
                <w:lang w:eastAsia="fr-FR" w:bidi="ar-SA"/>
              </w:rPr>
            </w:pPr>
            <w:r w:rsidRPr="00525B87">
              <w:rPr>
                <w:rFonts w:ascii="Calibri" w:hAnsi="Calibri" w:cs="Calibri"/>
                <w:color w:val="000000"/>
                <w:kern w:val="24"/>
                <w:sz w:val="18"/>
                <w:szCs w:val="16"/>
                <w:lang w:eastAsia="fr-FR" w:bidi="ar-SA"/>
              </w:rPr>
              <w:t>Stratégie Constructeurs</w:t>
            </w:r>
            <w:r>
              <w:rPr>
                <w:rFonts w:ascii="Calibri" w:hAnsi="Calibri" w:cs="Calibri"/>
                <w:color w:val="000000"/>
                <w:kern w:val="24"/>
                <w:sz w:val="18"/>
                <w:szCs w:val="16"/>
                <w:lang w:eastAsia="fr-FR" w:bidi="ar-SA"/>
              </w:rPr>
              <w:t xml:space="preserve"> </w:t>
            </w:r>
          </w:p>
        </w:tc>
        <w:tc>
          <w:tcPr>
            <w:tcW w:w="0" w:type="auto"/>
            <w:shd w:val="clear" w:color="auto" w:fill="DBDDCC" w:themeFill="accent3" w:themeFillTint="66"/>
            <w:tcMar>
              <w:top w:w="9" w:type="dxa"/>
              <w:left w:w="9" w:type="dxa"/>
              <w:bottom w:w="0" w:type="dxa"/>
              <w:right w:w="9" w:type="dxa"/>
            </w:tcMar>
            <w:vAlign w:val="center"/>
            <w:hideMark/>
          </w:tcPr>
          <w:p w:rsidR="00F94461" w:rsidRPr="00525B87" w:rsidRDefault="00F94461" w:rsidP="006E5FFC">
            <w:pPr>
              <w:spacing w:after="0"/>
              <w:jc w:val="center"/>
              <w:textAlignment w:val="bottom"/>
              <w:rPr>
                <w:rFonts w:ascii="Arial" w:hAnsi="Arial" w:cs="Arial"/>
                <w:sz w:val="18"/>
                <w:szCs w:val="16"/>
                <w:lang w:eastAsia="fr-FR" w:bidi="ar-SA"/>
              </w:rPr>
            </w:pPr>
            <w:r w:rsidRPr="00525B87">
              <w:rPr>
                <w:rFonts w:ascii="Calibri" w:hAnsi="Calibri" w:cs="Calibri"/>
                <w:color w:val="000000"/>
                <w:kern w:val="24"/>
                <w:sz w:val="18"/>
                <w:szCs w:val="16"/>
                <w:lang w:eastAsia="fr-FR" w:bidi="ar-SA"/>
              </w:rPr>
              <w:t>•</w:t>
            </w:r>
          </w:p>
        </w:tc>
        <w:tc>
          <w:tcPr>
            <w:tcW w:w="0" w:type="auto"/>
            <w:shd w:val="clear" w:color="auto" w:fill="DBDDCC" w:themeFill="accent3" w:themeFillTint="66"/>
            <w:tcMar>
              <w:top w:w="9" w:type="dxa"/>
              <w:left w:w="9" w:type="dxa"/>
              <w:bottom w:w="0" w:type="dxa"/>
              <w:right w:w="9" w:type="dxa"/>
            </w:tcMar>
            <w:vAlign w:val="center"/>
            <w:hideMark/>
          </w:tcPr>
          <w:p w:rsidR="00F94461" w:rsidRPr="00525B87" w:rsidRDefault="00F94461" w:rsidP="006E5FFC">
            <w:pPr>
              <w:spacing w:after="0"/>
              <w:jc w:val="center"/>
              <w:textAlignment w:val="bottom"/>
              <w:rPr>
                <w:rFonts w:ascii="Arial" w:hAnsi="Arial" w:cs="Arial"/>
                <w:sz w:val="18"/>
                <w:szCs w:val="16"/>
                <w:lang w:eastAsia="fr-FR" w:bidi="ar-SA"/>
              </w:rPr>
            </w:pPr>
            <w:r w:rsidRPr="00525B87">
              <w:rPr>
                <w:rFonts w:ascii="Calibri" w:hAnsi="Calibri" w:cs="Calibri"/>
                <w:color w:val="000000"/>
                <w:kern w:val="24"/>
                <w:sz w:val="18"/>
                <w:szCs w:val="16"/>
                <w:lang w:eastAsia="fr-FR" w:bidi="ar-SA"/>
              </w:rPr>
              <w:t>-</w:t>
            </w:r>
          </w:p>
        </w:tc>
      </w:tr>
      <w:tr w:rsidR="00F94461" w:rsidRPr="00525B87" w:rsidTr="006E5FFC">
        <w:tc>
          <w:tcPr>
            <w:tcW w:w="0" w:type="auto"/>
            <w:tcBorders>
              <w:top w:val="single" w:sz="4" w:space="0" w:color="355D7E" w:themeColor="accent1" w:themeShade="80"/>
              <w:left w:val="single" w:sz="4" w:space="0" w:color="355D7E" w:themeColor="accent1" w:themeShade="80"/>
            </w:tcBorders>
            <w:shd w:val="clear" w:color="auto" w:fill="auto"/>
            <w:tcMar>
              <w:top w:w="9" w:type="dxa"/>
              <w:left w:w="79" w:type="dxa"/>
              <w:bottom w:w="0" w:type="dxa"/>
              <w:right w:w="9" w:type="dxa"/>
            </w:tcMar>
            <w:vAlign w:val="bottom"/>
            <w:hideMark/>
          </w:tcPr>
          <w:p w:rsidR="00F94461" w:rsidRPr="00525B87" w:rsidRDefault="00F94461" w:rsidP="006E5FFC">
            <w:pPr>
              <w:spacing w:after="0"/>
              <w:jc w:val="left"/>
              <w:textAlignment w:val="bottom"/>
              <w:rPr>
                <w:rFonts w:ascii="Arial" w:hAnsi="Arial" w:cs="Arial"/>
                <w:sz w:val="18"/>
                <w:szCs w:val="16"/>
                <w:lang w:eastAsia="fr-FR" w:bidi="ar-SA"/>
              </w:rPr>
            </w:pPr>
            <w:r>
              <w:rPr>
                <w:rFonts w:ascii="Calibri" w:hAnsi="Calibri" w:cs="Calibri"/>
                <w:color w:val="000000"/>
                <w:kern w:val="24"/>
                <w:sz w:val="18"/>
                <w:szCs w:val="16"/>
                <w:lang w:eastAsia="fr-FR" w:bidi="ar-SA"/>
              </w:rPr>
              <w:t>S</w:t>
            </w:r>
            <w:r w:rsidRPr="00525B87">
              <w:rPr>
                <w:rFonts w:ascii="Calibri" w:hAnsi="Calibri" w:cs="Calibri"/>
                <w:color w:val="000000"/>
                <w:kern w:val="24"/>
                <w:sz w:val="18"/>
                <w:szCs w:val="16"/>
                <w:lang w:eastAsia="fr-FR" w:bidi="ar-SA"/>
              </w:rPr>
              <w:t xml:space="preserve">ections analytiques </w:t>
            </w:r>
          </w:p>
        </w:tc>
        <w:tc>
          <w:tcPr>
            <w:tcW w:w="0" w:type="auto"/>
            <w:shd w:val="clear" w:color="auto" w:fill="DBDDCC" w:themeFill="accent3" w:themeFillTint="66"/>
            <w:tcMar>
              <w:top w:w="9" w:type="dxa"/>
              <w:left w:w="9" w:type="dxa"/>
              <w:bottom w:w="0" w:type="dxa"/>
              <w:right w:w="9" w:type="dxa"/>
            </w:tcMar>
            <w:vAlign w:val="center"/>
            <w:hideMark/>
          </w:tcPr>
          <w:p w:rsidR="00F94461" w:rsidRPr="00525B87" w:rsidRDefault="00F94461" w:rsidP="006E5FFC">
            <w:pPr>
              <w:spacing w:after="0"/>
              <w:jc w:val="center"/>
              <w:textAlignment w:val="bottom"/>
              <w:rPr>
                <w:rFonts w:ascii="Arial" w:hAnsi="Arial" w:cs="Arial"/>
                <w:sz w:val="18"/>
                <w:szCs w:val="16"/>
                <w:lang w:eastAsia="fr-FR" w:bidi="ar-SA"/>
              </w:rPr>
            </w:pPr>
            <w:r w:rsidRPr="00525B87">
              <w:rPr>
                <w:rFonts w:ascii="Calibri" w:hAnsi="Calibri" w:cs="Calibri"/>
                <w:color w:val="000000"/>
                <w:kern w:val="24"/>
                <w:sz w:val="18"/>
                <w:szCs w:val="16"/>
                <w:lang w:eastAsia="fr-FR" w:bidi="ar-SA"/>
              </w:rPr>
              <w:t>•</w:t>
            </w:r>
          </w:p>
        </w:tc>
        <w:tc>
          <w:tcPr>
            <w:tcW w:w="0" w:type="auto"/>
            <w:shd w:val="clear" w:color="auto" w:fill="DBDDCC" w:themeFill="accent3" w:themeFillTint="66"/>
            <w:tcMar>
              <w:top w:w="9" w:type="dxa"/>
              <w:left w:w="9" w:type="dxa"/>
              <w:bottom w:w="0" w:type="dxa"/>
              <w:right w:w="9" w:type="dxa"/>
            </w:tcMar>
            <w:vAlign w:val="center"/>
            <w:hideMark/>
          </w:tcPr>
          <w:p w:rsidR="00F94461" w:rsidRPr="00525B87" w:rsidRDefault="00F94461" w:rsidP="006E5FFC">
            <w:pPr>
              <w:spacing w:after="0"/>
              <w:jc w:val="center"/>
              <w:textAlignment w:val="bottom"/>
              <w:rPr>
                <w:rFonts w:ascii="Arial" w:hAnsi="Arial" w:cs="Arial"/>
                <w:sz w:val="18"/>
                <w:szCs w:val="16"/>
                <w:lang w:eastAsia="fr-FR" w:bidi="ar-SA"/>
              </w:rPr>
            </w:pPr>
            <w:r w:rsidRPr="00525B87">
              <w:rPr>
                <w:rFonts w:ascii="Calibri" w:hAnsi="Calibri" w:cs="Calibri"/>
                <w:color w:val="000000"/>
                <w:kern w:val="24"/>
                <w:sz w:val="18"/>
                <w:szCs w:val="16"/>
                <w:lang w:eastAsia="fr-FR" w:bidi="ar-SA"/>
              </w:rPr>
              <w:t>-</w:t>
            </w:r>
          </w:p>
        </w:tc>
      </w:tr>
      <w:tr w:rsidR="00F94461" w:rsidRPr="00525B87" w:rsidTr="006E5FFC">
        <w:tc>
          <w:tcPr>
            <w:tcW w:w="0" w:type="auto"/>
            <w:tcBorders>
              <w:top w:val="single" w:sz="4" w:space="0" w:color="355D7E" w:themeColor="accent1" w:themeShade="80"/>
              <w:left w:val="single" w:sz="4" w:space="0" w:color="355D7E" w:themeColor="accent1" w:themeShade="80"/>
            </w:tcBorders>
            <w:shd w:val="clear" w:color="auto" w:fill="auto"/>
            <w:tcMar>
              <w:top w:w="9" w:type="dxa"/>
              <w:left w:w="79" w:type="dxa"/>
              <w:bottom w:w="0" w:type="dxa"/>
              <w:right w:w="9" w:type="dxa"/>
            </w:tcMar>
            <w:vAlign w:val="bottom"/>
            <w:hideMark/>
          </w:tcPr>
          <w:p w:rsidR="00F94461" w:rsidRPr="00525B87" w:rsidRDefault="00F94461" w:rsidP="006E5FFC">
            <w:pPr>
              <w:spacing w:after="0"/>
              <w:jc w:val="left"/>
              <w:textAlignment w:val="bottom"/>
              <w:rPr>
                <w:rFonts w:ascii="Arial" w:hAnsi="Arial" w:cs="Arial"/>
                <w:sz w:val="18"/>
                <w:szCs w:val="16"/>
                <w:lang w:eastAsia="fr-FR" w:bidi="ar-SA"/>
              </w:rPr>
            </w:pPr>
            <w:r w:rsidRPr="00525B87">
              <w:rPr>
                <w:rFonts w:ascii="Calibri" w:hAnsi="Calibri" w:cs="Calibri"/>
                <w:color w:val="000000"/>
                <w:kern w:val="24"/>
                <w:sz w:val="18"/>
                <w:szCs w:val="16"/>
                <w:lang w:eastAsia="fr-FR" w:bidi="ar-SA"/>
              </w:rPr>
              <w:t>Circuit de validation</w:t>
            </w:r>
            <w:r>
              <w:rPr>
                <w:rFonts w:ascii="Calibri" w:hAnsi="Calibri" w:cs="Calibri"/>
                <w:color w:val="000000"/>
                <w:kern w:val="24"/>
                <w:sz w:val="18"/>
                <w:szCs w:val="16"/>
                <w:lang w:eastAsia="fr-FR" w:bidi="ar-SA"/>
              </w:rPr>
              <w:t xml:space="preserve"> </w:t>
            </w:r>
            <w:r w:rsidRPr="00525B87">
              <w:rPr>
                <w:rFonts w:ascii="Calibri" w:hAnsi="Calibri" w:cs="Calibri"/>
                <w:color w:val="000000"/>
                <w:kern w:val="24"/>
                <w:sz w:val="18"/>
                <w:szCs w:val="16"/>
                <w:lang w:eastAsia="fr-FR" w:bidi="ar-SA"/>
              </w:rPr>
              <w:t xml:space="preserve">et </w:t>
            </w:r>
            <w:r>
              <w:rPr>
                <w:rFonts w:ascii="Calibri" w:hAnsi="Calibri" w:cs="Calibri"/>
                <w:color w:val="000000"/>
                <w:kern w:val="24"/>
                <w:sz w:val="18"/>
                <w:szCs w:val="16"/>
                <w:lang w:eastAsia="fr-FR" w:bidi="ar-SA"/>
              </w:rPr>
              <w:t>lignes budgétaires</w:t>
            </w:r>
            <w:r w:rsidRPr="00525B87">
              <w:rPr>
                <w:rFonts w:ascii="Calibri" w:hAnsi="Calibri" w:cs="Calibri"/>
                <w:color w:val="000000"/>
                <w:kern w:val="24"/>
                <w:sz w:val="18"/>
                <w:szCs w:val="16"/>
                <w:lang w:eastAsia="fr-FR" w:bidi="ar-SA"/>
              </w:rPr>
              <w:t xml:space="preserve"> </w:t>
            </w:r>
          </w:p>
        </w:tc>
        <w:tc>
          <w:tcPr>
            <w:tcW w:w="0" w:type="auto"/>
            <w:shd w:val="clear" w:color="auto" w:fill="DBDDCC" w:themeFill="accent3" w:themeFillTint="66"/>
            <w:tcMar>
              <w:top w:w="9" w:type="dxa"/>
              <w:left w:w="9" w:type="dxa"/>
              <w:bottom w:w="0" w:type="dxa"/>
              <w:right w:w="9" w:type="dxa"/>
            </w:tcMar>
            <w:vAlign w:val="center"/>
            <w:hideMark/>
          </w:tcPr>
          <w:p w:rsidR="00F94461" w:rsidRPr="00525B87" w:rsidRDefault="00F94461" w:rsidP="006E5FFC">
            <w:pPr>
              <w:spacing w:after="0"/>
              <w:jc w:val="center"/>
              <w:textAlignment w:val="bottom"/>
              <w:rPr>
                <w:rFonts w:ascii="Arial" w:hAnsi="Arial" w:cs="Arial"/>
                <w:sz w:val="18"/>
                <w:szCs w:val="16"/>
                <w:lang w:eastAsia="fr-FR" w:bidi="ar-SA"/>
              </w:rPr>
            </w:pPr>
            <w:r w:rsidRPr="00525B87">
              <w:rPr>
                <w:rFonts w:ascii="Calibri" w:hAnsi="Calibri" w:cs="Calibri"/>
                <w:color w:val="000000"/>
                <w:kern w:val="24"/>
                <w:sz w:val="18"/>
                <w:szCs w:val="16"/>
                <w:lang w:eastAsia="fr-FR" w:bidi="ar-SA"/>
              </w:rPr>
              <w:t>•</w:t>
            </w:r>
          </w:p>
        </w:tc>
        <w:tc>
          <w:tcPr>
            <w:tcW w:w="0" w:type="auto"/>
            <w:shd w:val="clear" w:color="auto" w:fill="DBDDCC" w:themeFill="accent3" w:themeFillTint="66"/>
            <w:tcMar>
              <w:top w:w="9" w:type="dxa"/>
              <w:left w:w="9" w:type="dxa"/>
              <w:bottom w:w="0" w:type="dxa"/>
              <w:right w:w="9" w:type="dxa"/>
            </w:tcMar>
            <w:vAlign w:val="center"/>
            <w:hideMark/>
          </w:tcPr>
          <w:p w:rsidR="00F94461" w:rsidRPr="00525B87" w:rsidRDefault="00F94461" w:rsidP="006E5FFC">
            <w:pPr>
              <w:spacing w:after="0"/>
              <w:jc w:val="center"/>
              <w:textAlignment w:val="bottom"/>
              <w:rPr>
                <w:rFonts w:ascii="Arial" w:hAnsi="Arial" w:cs="Arial"/>
                <w:sz w:val="18"/>
                <w:szCs w:val="16"/>
                <w:lang w:eastAsia="fr-FR" w:bidi="ar-SA"/>
              </w:rPr>
            </w:pPr>
            <w:r w:rsidRPr="00525B87">
              <w:rPr>
                <w:rFonts w:ascii="Calibri" w:hAnsi="Calibri" w:cs="Calibri"/>
                <w:color w:val="000000"/>
                <w:kern w:val="24"/>
                <w:sz w:val="18"/>
                <w:szCs w:val="16"/>
                <w:lang w:eastAsia="fr-FR" w:bidi="ar-SA"/>
              </w:rPr>
              <w:t>-</w:t>
            </w:r>
          </w:p>
        </w:tc>
      </w:tr>
      <w:tr w:rsidR="00F94461" w:rsidRPr="00525B87" w:rsidTr="006E5FFC">
        <w:tc>
          <w:tcPr>
            <w:tcW w:w="0" w:type="auto"/>
            <w:tcBorders>
              <w:top w:val="single" w:sz="4" w:space="0" w:color="355D7E" w:themeColor="accent1" w:themeShade="80"/>
              <w:left w:val="single" w:sz="4" w:space="0" w:color="355D7E" w:themeColor="accent1" w:themeShade="80"/>
            </w:tcBorders>
            <w:shd w:val="clear" w:color="auto" w:fill="auto"/>
            <w:tcMar>
              <w:top w:w="9" w:type="dxa"/>
              <w:left w:w="79" w:type="dxa"/>
              <w:bottom w:w="0" w:type="dxa"/>
              <w:right w:w="9" w:type="dxa"/>
            </w:tcMar>
            <w:vAlign w:val="bottom"/>
            <w:hideMark/>
          </w:tcPr>
          <w:p w:rsidR="00F94461" w:rsidRPr="00525B87" w:rsidRDefault="00F94461" w:rsidP="006E5FFC">
            <w:pPr>
              <w:spacing w:after="0"/>
              <w:jc w:val="left"/>
              <w:textAlignment w:val="bottom"/>
              <w:rPr>
                <w:rFonts w:ascii="Arial" w:hAnsi="Arial" w:cs="Arial"/>
                <w:sz w:val="18"/>
                <w:szCs w:val="16"/>
                <w:lang w:eastAsia="fr-FR" w:bidi="ar-SA"/>
              </w:rPr>
            </w:pPr>
            <w:r>
              <w:rPr>
                <w:rFonts w:ascii="Calibri" w:hAnsi="Calibri" w:cs="Calibri"/>
                <w:color w:val="000000"/>
                <w:kern w:val="24"/>
                <w:sz w:val="18"/>
                <w:szCs w:val="16"/>
                <w:lang w:eastAsia="fr-FR" w:bidi="ar-SA"/>
              </w:rPr>
              <w:t>Définition</w:t>
            </w:r>
            <w:r w:rsidRPr="00525B87">
              <w:rPr>
                <w:rFonts w:ascii="Calibri" w:hAnsi="Calibri" w:cs="Calibri"/>
                <w:color w:val="000000"/>
                <w:kern w:val="24"/>
                <w:sz w:val="18"/>
                <w:szCs w:val="16"/>
                <w:lang w:eastAsia="fr-FR" w:bidi="ar-SA"/>
              </w:rPr>
              <w:t xml:space="preserve"> des rôles des utilisateurs </w:t>
            </w:r>
          </w:p>
        </w:tc>
        <w:tc>
          <w:tcPr>
            <w:tcW w:w="0" w:type="auto"/>
            <w:shd w:val="clear" w:color="auto" w:fill="DBDDCC" w:themeFill="accent3" w:themeFillTint="66"/>
            <w:tcMar>
              <w:top w:w="9" w:type="dxa"/>
              <w:left w:w="9" w:type="dxa"/>
              <w:bottom w:w="0" w:type="dxa"/>
              <w:right w:w="9" w:type="dxa"/>
            </w:tcMar>
            <w:vAlign w:val="center"/>
            <w:hideMark/>
          </w:tcPr>
          <w:p w:rsidR="00F94461" w:rsidRPr="00525B87" w:rsidRDefault="00F94461" w:rsidP="006E5FFC">
            <w:pPr>
              <w:spacing w:after="0"/>
              <w:jc w:val="center"/>
              <w:textAlignment w:val="bottom"/>
              <w:rPr>
                <w:rFonts w:ascii="Arial" w:hAnsi="Arial" w:cs="Arial"/>
                <w:sz w:val="18"/>
                <w:szCs w:val="16"/>
                <w:lang w:eastAsia="fr-FR" w:bidi="ar-SA"/>
              </w:rPr>
            </w:pPr>
            <w:r w:rsidRPr="00525B87">
              <w:rPr>
                <w:rFonts w:ascii="Calibri" w:hAnsi="Calibri" w:cs="Calibri"/>
                <w:color w:val="000000"/>
                <w:kern w:val="24"/>
                <w:sz w:val="18"/>
                <w:szCs w:val="16"/>
                <w:lang w:eastAsia="fr-FR" w:bidi="ar-SA"/>
              </w:rPr>
              <w:t>•</w:t>
            </w:r>
          </w:p>
        </w:tc>
        <w:tc>
          <w:tcPr>
            <w:tcW w:w="0" w:type="auto"/>
            <w:shd w:val="clear" w:color="auto" w:fill="DBDDCC" w:themeFill="accent3" w:themeFillTint="66"/>
            <w:tcMar>
              <w:top w:w="9" w:type="dxa"/>
              <w:left w:w="9" w:type="dxa"/>
              <w:bottom w:w="0" w:type="dxa"/>
              <w:right w:w="9" w:type="dxa"/>
            </w:tcMar>
            <w:vAlign w:val="center"/>
            <w:hideMark/>
          </w:tcPr>
          <w:p w:rsidR="00F94461" w:rsidRPr="00525B87" w:rsidRDefault="00F94461" w:rsidP="006E5FFC">
            <w:pPr>
              <w:spacing w:after="0"/>
              <w:jc w:val="center"/>
              <w:textAlignment w:val="bottom"/>
              <w:rPr>
                <w:rFonts w:ascii="Arial" w:hAnsi="Arial" w:cs="Arial"/>
                <w:sz w:val="18"/>
                <w:szCs w:val="16"/>
                <w:lang w:eastAsia="fr-FR" w:bidi="ar-SA"/>
              </w:rPr>
            </w:pPr>
            <w:r w:rsidRPr="00525B87">
              <w:rPr>
                <w:rFonts w:ascii="Calibri" w:hAnsi="Calibri" w:cs="Calibri"/>
                <w:color w:val="000000"/>
                <w:kern w:val="24"/>
                <w:sz w:val="18"/>
                <w:szCs w:val="16"/>
                <w:lang w:eastAsia="fr-FR" w:bidi="ar-SA"/>
              </w:rPr>
              <w:t>-</w:t>
            </w:r>
          </w:p>
        </w:tc>
      </w:tr>
      <w:tr w:rsidR="00F94461" w:rsidRPr="00525B87" w:rsidTr="006E5FFC">
        <w:tc>
          <w:tcPr>
            <w:tcW w:w="0" w:type="auto"/>
            <w:tcBorders>
              <w:top w:val="single" w:sz="4" w:space="0" w:color="355D7E" w:themeColor="accent1" w:themeShade="80"/>
              <w:left w:val="single" w:sz="4" w:space="0" w:color="355D7E" w:themeColor="accent1" w:themeShade="80"/>
            </w:tcBorders>
            <w:shd w:val="clear" w:color="auto" w:fill="E9F0F6" w:themeFill="accent1" w:themeFillTint="33"/>
            <w:tcMar>
              <w:top w:w="9" w:type="dxa"/>
              <w:left w:w="9" w:type="dxa"/>
              <w:bottom w:w="0" w:type="dxa"/>
              <w:right w:w="9" w:type="dxa"/>
            </w:tcMar>
            <w:vAlign w:val="bottom"/>
            <w:hideMark/>
          </w:tcPr>
          <w:p w:rsidR="00F94461" w:rsidRPr="00525B87" w:rsidRDefault="00F94461" w:rsidP="006E5FFC">
            <w:pPr>
              <w:spacing w:after="0"/>
              <w:jc w:val="left"/>
              <w:textAlignment w:val="bottom"/>
              <w:rPr>
                <w:rFonts w:ascii="Arial" w:hAnsi="Arial" w:cs="Arial"/>
                <w:sz w:val="18"/>
                <w:szCs w:val="16"/>
                <w:lang w:eastAsia="fr-FR" w:bidi="ar-SA"/>
              </w:rPr>
            </w:pPr>
            <w:r w:rsidRPr="00525B87">
              <w:rPr>
                <w:rFonts w:ascii="Calibri" w:hAnsi="Calibri" w:cs="Calibri"/>
                <w:b/>
                <w:bCs/>
                <w:color w:val="000000"/>
                <w:kern w:val="24"/>
                <w:sz w:val="18"/>
                <w:szCs w:val="16"/>
                <w:lang w:eastAsia="fr-FR" w:bidi="ar-SA"/>
              </w:rPr>
              <w:t>Modules</w:t>
            </w:r>
          </w:p>
        </w:tc>
        <w:tc>
          <w:tcPr>
            <w:tcW w:w="0" w:type="auto"/>
            <w:shd w:val="clear" w:color="auto" w:fill="E9F0F6" w:themeFill="accent1" w:themeFillTint="33"/>
            <w:tcMar>
              <w:top w:w="9" w:type="dxa"/>
              <w:left w:w="9" w:type="dxa"/>
              <w:bottom w:w="0" w:type="dxa"/>
              <w:right w:w="9" w:type="dxa"/>
            </w:tcMar>
            <w:vAlign w:val="center"/>
            <w:hideMark/>
          </w:tcPr>
          <w:p w:rsidR="00F94461" w:rsidRPr="00525B87" w:rsidRDefault="00F94461" w:rsidP="006E5FFC">
            <w:pPr>
              <w:spacing w:after="0"/>
              <w:jc w:val="center"/>
              <w:textAlignment w:val="bottom"/>
              <w:rPr>
                <w:rFonts w:ascii="Arial" w:hAnsi="Arial" w:cs="Arial"/>
                <w:sz w:val="18"/>
                <w:szCs w:val="16"/>
                <w:lang w:eastAsia="fr-FR" w:bidi="ar-SA"/>
              </w:rPr>
            </w:pPr>
          </w:p>
        </w:tc>
        <w:tc>
          <w:tcPr>
            <w:tcW w:w="0" w:type="auto"/>
            <w:shd w:val="clear" w:color="auto" w:fill="E9F0F6" w:themeFill="accent1" w:themeFillTint="33"/>
            <w:tcMar>
              <w:top w:w="9" w:type="dxa"/>
              <w:left w:w="9" w:type="dxa"/>
              <w:bottom w:w="0" w:type="dxa"/>
              <w:right w:w="9" w:type="dxa"/>
            </w:tcMar>
            <w:vAlign w:val="center"/>
            <w:hideMark/>
          </w:tcPr>
          <w:p w:rsidR="00F94461" w:rsidRPr="00525B87" w:rsidRDefault="00F94461" w:rsidP="006E5FFC">
            <w:pPr>
              <w:spacing w:after="0"/>
              <w:jc w:val="center"/>
              <w:textAlignment w:val="bottom"/>
              <w:rPr>
                <w:rFonts w:ascii="Arial" w:hAnsi="Arial" w:cs="Arial"/>
                <w:sz w:val="18"/>
                <w:szCs w:val="16"/>
                <w:lang w:eastAsia="fr-FR" w:bidi="ar-SA"/>
              </w:rPr>
            </w:pPr>
          </w:p>
        </w:tc>
      </w:tr>
      <w:tr w:rsidR="00F94461" w:rsidRPr="00525B87" w:rsidTr="006E5FFC">
        <w:tc>
          <w:tcPr>
            <w:tcW w:w="0" w:type="auto"/>
            <w:tcBorders>
              <w:top w:val="single" w:sz="4" w:space="0" w:color="355D7E" w:themeColor="accent1" w:themeShade="80"/>
              <w:left w:val="single" w:sz="4" w:space="0" w:color="355D7E" w:themeColor="accent1" w:themeShade="80"/>
            </w:tcBorders>
            <w:shd w:val="clear" w:color="auto" w:fill="auto"/>
            <w:tcMar>
              <w:top w:w="9" w:type="dxa"/>
              <w:left w:w="79" w:type="dxa"/>
              <w:bottom w:w="0" w:type="dxa"/>
              <w:right w:w="9" w:type="dxa"/>
            </w:tcMar>
            <w:vAlign w:val="bottom"/>
            <w:hideMark/>
          </w:tcPr>
          <w:p w:rsidR="00F94461" w:rsidRPr="00525B87" w:rsidRDefault="00F94461" w:rsidP="006E5FFC">
            <w:pPr>
              <w:spacing w:after="0"/>
              <w:jc w:val="left"/>
              <w:textAlignment w:val="bottom"/>
              <w:rPr>
                <w:rFonts w:ascii="Arial" w:hAnsi="Arial" w:cs="Arial"/>
                <w:sz w:val="18"/>
                <w:szCs w:val="16"/>
                <w:lang w:eastAsia="fr-FR" w:bidi="ar-SA"/>
              </w:rPr>
            </w:pPr>
            <w:r w:rsidRPr="00525B87">
              <w:rPr>
                <w:rFonts w:ascii="Calibri" w:hAnsi="Calibri" w:cs="Calibri"/>
                <w:color w:val="000000"/>
                <w:kern w:val="24"/>
                <w:sz w:val="18"/>
                <w:szCs w:val="16"/>
                <w:lang w:eastAsia="fr-FR" w:bidi="ar-SA"/>
              </w:rPr>
              <w:t xml:space="preserve">Affectation des modules </w:t>
            </w:r>
          </w:p>
        </w:tc>
        <w:tc>
          <w:tcPr>
            <w:tcW w:w="0" w:type="auto"/>
            <w:shd w:val="clear" w:color="auto" w:fill="DBDDCC" w:themeFill="accent3" w:themeFillTint="66"/>
            <w:tcMar>
              <w:top w:w="9" w:type="dxa"/>
              <w:left w:w="9" w:type="dxa"/>
              <w:bottom w:w="0" w:type="dxa"/>
              <w:right w:w="9" w:type="dxa"/>
            </w:tcMar>
            <w:vAlign w:val="center"/>
            <w:hideMark/>
          </w:tcPr>
          <w:p w:rsidR="00F94461" w:rsidRPr="00525B87" w:rsidRDefault="00F94461" w:rsidP="006E5FFC">
            <w:pPr>
              <w:spacing w:after="0"/>
              <w:jc w:val="center"/>
              <w:textAlignment w:val="bottom"/>
              <w:rPr>
                <w:rFonts w:ascii="Arial" w:hAnsi="Arial" w:cs="Arial"/>
                <w:sz w:val="18"/>
                <w:szCs w:val="16"/>
                <w:lang w:eastAsia="fr-FR" w:bidi="ar-SA"/>
              </w:rPr>
            </w:pPr>
            <w:r w:rsidRPr="00525B87">
              <w:rPr>
                <w:rFonts w:ascii="Calibri" w:hAnsi="Calibri" w:cs="Calibri"/>
                <w:color w:val="000000"/>
                <w:kern w:val="24"/>
                <w:sz w:val="18"/>
                <w:szCs w:val="16"/>
                <w:lang w:eastAsia="fr-FR" w:bidi="ar-SA"/>
              </w:rPr>
              <w:t>•</w:t>
            </w:r>
          </w:p>
        </w:tc>
        <w:tc>
          <w:tcPr>
            <w:tcW w:w="0" w:type="auto"/>
            <w:shd w:val="clear" w:color="auto" w:fill="DBDDCC" w:themeFill="accent3" w:themeFillTint="66"/>
            <w:tcMar>
              <w:top w:w="9" w:type="dxa"/>
              <w:left w:w="9" w:type="dxa"/>
              <w:bottom w:w="0" w:type="dxa"/>
              <w:right w:w="9" w:type="dxa"/>
            </w:tcMar>
            <w:vAlign w:val="center"/>
            <w:hideMark/>
          </w:tcPr>
          <w:p w:rsidR="00F94461" w:rsidRPr="00525B87" w:rsidRDefault="00F94461" w:rsidP="006E5FFC">
            <w:pPr>
              <w:spacing w:after="0"/>
              <w:jc w:val="center"/>
              <w:textAlignment w:val="bottom"/>
              <w:rPr>
                <w:rFonts w:ascii="Arial" w:hAnsi="Arial" w:cs="Arial"/>
                <w:sz w:val="18"/>
                <w:szCs w:val="16"/>
                <w:lang w:eastAsia="fr-FR" w:bidi="ar-SA"/>
              </w:rPr>
            </w:pPr>
            <w:r w:rsidRPr="00525B87">
              <w:rPr>
                <w:rFonts w:ascii="Calibri" w:hAnsi="Calibri" w:cs="Calibri"/>
                <w:color w:val="000000"/>
                <w:kern w:val="24"/>
                <w:sz w:val="18"/>
                <w:szCs w:val="16"/>
                <w:lang w:eastAsia="fr-FR" w:bidi="ar-SA"/>
              </w:rPr>
              <w:t>-</w:t>
            </w:r>
          </w:p>
        </w:tc>
      </w:tr>
      <w:tr w:rsidR="00F94461" w:rsidRPr="00525B87" w:rsidTr="006E5FFC">
        <w:tc>
          <w:tcPr>
            <w:tcW w:w="0" w:type="auto"/>
            <w:tcBorders>
              <w:top w:val="single" w:sz="4" w:space="0" w:color="355D7E" w:themeColor="accent1" w:themeShade="80"/>
              <w:left w:val="single" w:sz="4" w:space="0" w:color="355D7E" w:themeColor="accent1" w:themeShade="80"/>
            </w:tcBorders>
            <w:shd w:val="clear" w:color="auto" w:fill="E9F0F6" w:themeFill="accent1" w:themeFillTint="33"/>
            <w:tcMar>
              <w:top w:w="9" w:type="dxa"/>
              <w:left w:w="9" w:type="dxa"/>
              <w:bottom w:w="0" w:type="dxa"/>
              <w:right w:w="9" w:type="dxa"/>
            </w:tcMar>
            <w:vAlign w:val="bottom"/>
            <w:hideMark/>
          </w:tcPr>
          <w:p w:rsidR="00F94461" w:rsidRPr="00525B87" w:rsidRDefault="00F94461" w:rsidP="006E5FFC">
            <w:pPr>
              <w:spacing w:after="0"/>
              <w:jc w:val="left"/>
              <w:textAlignment w:val="bottom"/>
              <w:rPr>
                <w:rFonts w:ascii="Arial" w:hAnsi="Arial" w:cs="Arial"/>
                <w:sz w:val="18"/>
                <w:szCs w:val="16"/>
                <w:lang w:eastAsia="fr-FR" w:bidi="ar-SA"/>
              </w:rPr>
            </w:pPr>
            <w:r w:rsidRPr="00525B87">
              <w:rPr>
                <w:rFonts w:ascii="Calibri" w:hAnsi="Calibri" w:cs="Calibri"/>
                <w:b/>
                <w:bCs/>
                <w:color w:val="000000"/>
                <w:kern w:val="24"/>
                <w:sz w:val="18"/>
                <w:szCs w:val="16"/>
                <w:lang w:eastAsia="fr-FR" w:bidi="ar-SA"/>
              </w:rPr>
              <w:t xml:space="preserve">Personnalisations </w:t>
            </w:r>
          </w:p>
        </w:tc>
        <w:tc>
          <w:tcPr>
            <w:tcW w:w="0" w:type="auto"/>
            <w:shd w:val="clear" w:color="auto" w:fill="E9F0F6" w:themeFill="accent1" w:themeFillTint="33"/>
            <w:tcMar>
              <w:top w:w="9" w:type="dxa"/>
              <w:left w:w="9" w:type="dxa"/>
              <w:bottom w:w="0" w:type="dxa"/>
              <w:right w:w="9" w:type="dxa"/>
            </w:tcMar>
            <w:vAlign w:val="center"/>
            <w:hideMark/>
          </w:tcPr>
          <w:p w:rsidR="00F94461" w:rsidRPr="00525B87" w:rsidRDefault="00F94461" w:rsidP="006E5FFC">
            <w:pPr>
              <w:spacing w:after="0"/>
              <w:jc w:val="center"/>
              <w:textAlignment w:val="bottom"/>
              <w:rPr>
                <w:rFonts w:ascii="Arial" w:hAnsi="Arial" w:cs="Arial"/>
                <w:sz w:val="18"/>
                <w:szCs w:val="16"/>
                <w:lang w:eastAsia="fr-FR" w:bidi="ar-SA"/>
              </w:rPr>
            </w:pPr>
          </w:p>
        </w:tc>
        <w:tc>
          <w:tcPr>
            <w:tcW w:w="0" w:type="auto"/>
            <w:shd w:val="clear" w:color="auto" w:fill="E9F0F6" w:themeFill="accent1" w:themeFillTint="33"/>
            <w:tcMar>
              <w:top w:w="9" w:type="dxa"/>
              <w:left w:w="9" w:type="dxa"/>
              <w:bottom w:w="0" w:type="dxa"/>
              <w:right w:w="9" w:type="dxa"/>
            </w:tcMar>
            <w:vAlign w:val="center"/>
            <w:hideMark/>
          </w:tcPr>
          <w:p w:rsidR="00F94461" w:rsidRPr="00525B87" w:rsidRDefault="00F94461" w:rsidP="006E5FFC">
            <w:pPr>
              <w:spacing w:after="0"/>
              <w:jc w:val="center"/>
              <w:textAlignment w:val="bottom"/>
              <w:rPr>
                <w:rFonts w:ascii="Arial" w:hAnsi="Arial" w:cs="Arial"/>
                <w:sz w:val="18"/>
                <w:szCs w:val="16"/>
                <w:lang w:eastAsia="fr-FR" w:bidi="ar-SA"/>
              </w:rPr>
            </w:pPr>
          </w:p>
        </w:tc>
      </w:tr>
      <w:tr w:rsidR="00F94461" w:rsidRPr="00525B87" w:rsidTr="006E5FFC">
        <w:tc>
          <w:tcPr>
            <w:tcW w:w="0" w:type="auto"/>
            <w:tcBorders>
              <w:top w:val="single" w:sz="4" w:space="0" w:color="355D7E" w:themeColor="accent1" w:themeShade="80"/>
              <w:left w:val="single" w:sz="4" w:space="0" w:color="355D7E" w:themeColor="accent1" w:themeShade="80"/>
            </w:tcBorders>
            <w:shd w:val="clear" w:color="auto" w:fill="auto"/>
            <w:tcMar>
              <w:top w:w="9" w:type="dxa"/>
              <w:left w:w="79" w:type="dxa"/>
              <w:bottom w:w="0" w:type="dxa"/>
              <w:right w:w="9" w:type="dxa"/>
            </w:tcMar>
            <w:vAlign w:val="bottom"/>
            <w:hideMark/>
          </w:tcPr>
          <w:p w:rsidR="00F94461" w:rsidRPr="00525B87" w:rsidRDefault="00F94461" w:rsidP="006E5FFC">
            <w:pPr>
              <w:spacing w:after="0"/>
              <w:jc w:val="left"/>
              <w:textAlignment w:val="bottom"/>
              <w:rPr>
                <w:rFonts w:ascii="Arial" w:hAnsi="Arial" w:cs="Arial"/>
                <w:sz w:val="18"/>
                <w:szCs w:val="16"/>
                <w:lang w:eastAsia="fr-FR" w:bidi="ar-SA"/>
              </w:rPr>
            </w:pPr>
            <w:r w:rsidRPr="00525B87">
              <w:rPr>
                <w:rFonts w:ascii="Calibri" w:hAnsi="Calibri" w:cs="Calibri"/>
                <w:color w:val="000000"/>
                <w:kern w:val="24"/>
                <w:sz w:val="18"/>
                <w:szCs w:val="16"/>
                <w:lang w:eastAsia="fr-FR" w:bidi="ar-SA"/>
              </w:rPr>
              <w:t xml:space="preserve">Gestion des annonces </w:t>
            </w:r>
          </w:p>
        </w:tc>
        <w:tc>
          <w:tcPr>
            <w:tcW w:w="0" w:type="auto"/>
            <w:shd w:val="clear" w:color="auto" w:fill="DBDDCC" w:themeFill="accent3" w:themeFillTint="66"/>
            <w:tcMar>
              <w:top w:w="9" w:type="dxa"/>
              <w:left w:w="9" w:type="dxa"/>
              <w:bottom w:w="0" w:type="dxa"/>
              <w:right w:w="9" w:type="dxa"/>
            </w:tcMar>
            <w:vAlign w:val="center"/>
            <w:hideMark/>
          </w:tcPr>
          <w:p w:rsidR="00F94461" w:rsidRPr="00525B87" w:rsidRDefault="00F94461" w:rsidP="006E5FFC">
            <w:pPr>
              <w:spacing w:after="0"/>
              <w:jc w:val="center"/>
              <w:textAlignment w:val="bottom"/>
              <w:rPr>
                <w:rFonts w:ascii="Arial" w:hAnsi="Arial" w:cs="Arial"/>
                <w:sz w:val="18"/>
                <w:szCs w:val="16"/>
                <w:lang w:eastAsia="fr-FR" w:bidi="ar-SA"/>
              </w:rPr>
            </w:pPr>
            <w:r w:rsidRPr="00525B87">
              <w:rPr>
                <w:rFonts w:ascii="Calibri" w:hAnsi="Calibri" w:cs="Calibri"/>
                <w:color w:val="000000"/>
                <w:kern w:val="24"/>
                <w:sz w:val="18"/>
                <w:szCs w:val="16"/>
                <w:lang w:eastAsia="fr-FR" w:bidi="ar-SA"/>
              </w:rPr>
              <w:t>•</w:t>
            </w:r>
          </w:p>
        </w:tc>
        <w:tc>
          <w:tcPr>
            <w:tcW w:w="0" w:type="auto"/>
            <w:shd w:val="clear" w:color="auto" w:fill="DBDDCC" w:themeFill="accent3" w:themeFillTint="66"/>
            <w:tcMar>
              <w:top w:w="9" w:type="dxa"/>
              <w:left w:w="9" w:type="dxa"/>
              <w:bottom w:w="0" w:type="dxa"/>
              <w:right w:w="9" w:type="dxa"/>
            </w:tcMar>
            <w:vAlign w:val="center"/>
            <w:hideMark/>
          </w:tcPr>
          <w:p w:rsidR="00F94461" w:rsidRPr="00525B87" w:rsidRDefault="00F94461" w:rsidP="006E5FFC">
            <w:pPr>
              <w:spacing w:after="0"/>
              <w:jc w:val="center"/>
              <w:textAlignment w:val="bottom"/>
              <w:rPr>
                <w:rFonts w:ascii="Arial" w:hAnsi="Arial" w:cs="Arial"/>
                <w:sz w:val="18"/>
                <w:szCs w:val="16"/>
                <w:lang w:eastAsia="fr-FR" w:bidi="ar-SA"/>
              </w:rPr>
            </w:pPr>
            <w:r w:rsidRPr="00525B87">
              <w:rPr>
                <w:rFonts w:ascii="Calibri" w:hAnsi="Calibri" w:cs="Calibri"/>
                <w:color w:val="000000"/>
                <w:kern w:val="24"/>
                <w:sz w:val="18"/>
                <w:szCs w:val="16"/>
                <w:lang w:eastAsia="fr-FR" w:bidi="ar-SA"/>
              </w:rPr>
              <w:t>-</w:t>
            </w:r>
          </w:p>
        </w:tc>
      </w:tr>
    </w:tbl>
    <w:p w:rsidR="00F94461" w:rsidRPr="00525B87" w:rsidRDefault="00F94461" w:rsidP="00F94461"/>
    <w:p w:rsidR="00F94461" w:rsidRPr="00525B87" w:rsidRDefault="00F94461" w:rsidP="00F94461">
      <w:pPr>
        <w:pStyle w:val="Titre3"/>
      </w:pPr>
      <w:bookmarkStart w:id="18" w:name="_Toc251259855"/>
      <w:r w:rsidRPr="00525B87">
        <w:t>Hiérarchisation</w:t>
      </w:r>
      <w:bookmarkEnd w:id="18"/>
    </w:p>
    <w:p w:rsidR="00F94461" w:rsidRPr="00525B87" w:rsidRDefault="00F94461" w:rsidP="00F94461">
      <w:r w:rsidRPr="00525B87">
        <w:t>Il est important de bien comprendre l’organisation du site.</w:t>
      </w:r>
      <w:r>
        <w:t xml:space="preserve"> </w:t>
      </w:r>
      <w:r w:rsidRPr="00525B87">
        <w:t xml:space="preserve">Les paramètres sont appliqués selon un principe hiérarchique. Au premier niveau se trouve les sites Extranet des clients, </w:t>
      </w:r>
      <w:r>
        <w:t xml:space="preserve">puis </w:t>
      </w:r>
      <w:r w:rsidRPr="00525B87">
        <w:t xml:space="preserve">les entités et enfin les utilisateurs. </w:t>
      </w:r>
    </w:p>
    <w:p w:rsidR="00F94461" w:rsidRPr="00525B87" w:rsidRDefault="00F94461" w:rsidP="00F94461">
      <w:r w:rsidRPr="00525B87">
        <w:rPr>
          <w:noProof/>
          <w:lang w:eastAsia="fr-FR" w:bidi="ar-SA"/>
        </w:rPr>
        <w:drawing>
          <wp:inline distT="0" distB="0" distL="0" distR="0">
            <wp:extent cx="5759179" cy="870626"/>
            <wp:effectExtent l="19050" t="0" r="0" b="0"/>
            <wp:docPr id="11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t="52394"/>
                    <a:stretch>
                      <a:fillRect/>
                    </a:stretch>
                  </pic:blipFill>
                  <pic:spPr bwMode="auto">
                    <a:xfrm>
                      <a:off x="0" y="0"/>
                      <a:ext cx="5759179" cy="870626"/>
                    </a:xfrm>
                    <a:prstGeom prst="rect">
                      <a:avLst/>
                    </a:prstGeom>
                    <a:noFill/>
                    <a:ln w="9525">
                      <a:noFill/>
                      <a:miter lim="800000"/>
                      <a:headEnd/>
                      <a:tailEnd/>
                    </a:ln>
                  </pic:spPr>
                </pic:pic>
              </a:graphicData>
            </a:graphic>
          </wp:inline>
        </w:drawing>
      </w:r>
    </w:p>
    <w:p w:rsidR="00F94461" w:rsidRDefault="00F94461" w:rsidP="00F94461">
      <w:pPr>
        <w:pStyle w:val="Sansinterligne"/>
      </w:pPr>
      <w:r w:rsidRPr="00525B87">
        <w:t xml:space="preserve">Les paramétrages définis aux niveaux supérieurs sont automatiquement hérités par les niveaux inférieurs. Ils peuvent ensuite être personnalisés pour chaque niveau. Par exemple, un catalogue est défini au niveau </w:t>
      </w:r>
      <w:r>
        <w:t>du</w:t>
      </w:r>
      <w:r w:rsidRPr="00525B87">
        <w:t xml:space="preserve"> site Extranet </w:t>
      </w:r>
      <w:r>
        <w:t xml:space="preserve">peut être personnalisé pour une entité ou pour un </w:t>
      </w:r>
      <w:r w:rsidRPr="00525B87">
        <w:t>utilisateur. Il est donc important de toujours faire attention au niveau auquel on se trouve avant d’appliquer un paramétrage.</w:t>
      </w:r>
    </w:p>
    <w:p w:rsidR="00F94461" w:rsidRPr="00525B87" w:rsidRDefault="00F94461" w:rsidP="00F94461"/>
    <w:p w:rsidR="00F94461" w:rsidRPr="00525B87" w:rsidRDefault="00F94461" w:rsidP="00F94461">
      <w:pPr>
        <w:pStyle w:val="Titre3"/>
      </w:pPr>
      <w:bookmarkStart w:id="19" w:name="_Toc251259856"/>
      <w:r w:rsidRPr="00525B87">
        <w:t>Navigation</w:t>
      </w:r>
      <w:bookmarkEnd w:id="19"/>
    </w:p>
    <w:p w:rsidR="00F94461" w:rsidRPr="00525B87" w:rsidRDefault="00F94461" w:rsidP="00F94461">
      <w:r w:rsidRPr="00525B87">
        <w:t>La barre de navigation située en haut de la page permet d’identifier le niveau actif. On peut à tout moment remonter au niveau supérieur</w:t>
      </w:r>
    </w:p>
    <w:p w:rsidR="00F94461" w:rsidRPr="00525B87" w:rsidRDefault="00F94461" w:rsidP="00F94461">
      <w:r w:rsidRPr="00525B87">
        <w:rPr>
          <w:noProof/>
          <w:lang w:eastAsia="fr-FR" w:bidi="ar-SA"/>
        </w:rPr>
        <w:drawing>
          <wp:inline distT="0" distB="0" distL="0" distR="0">
            <wp:extent cx="3798570" cy="228600"/>
            <wp:effectExtent l="19050" t="0" r="0" b="0"/>
            <wp:docPr id="122"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srcRect/>
                    <a:stretch>
                      <a:fillRect/>
                    </a:stretch>
                  </pic:blipFill>
                  <pic:spPr bwMode="auto">
                    <a:xfrm>
                      <a:off x="0" y="0"/>
                      <a:ext cx="3798570" cy="228600"/>
                    </a:xfrm>
                    <a:prstGeom prst="rect">
                      <a:avLst/>
                    </a:prstGeom>
                    <a:noFill/>
                    <a:ln w="9525">
                      <a:noFill/>
                      <a:miter lim="800000"/>
                      <a:headEnd/>
                      <a:tailEnd/>
                    </a:ln>
                  </pic:spPr>
                </pic:pic>
              </a:graphicData>
            </a:graphic>
          </wp:inline>
        </w:drawing>
      </w:r>
    </w:p>
    <w:p w:rsidR="00F94461" w:rsidRPr="00525B87" w:rsidRDefault="00F94461" w:rsidP="00F94461">
      <w:r w:rsidRPr="00525B87">
        <w:t>L’accès aux paramétrages se fait à partir du menu situé dans le bandeau gauche.</w:t>
      </w:r>
    </w:p>
    <w:p w:rsidR="00F94461" w:rsidRPr="00525B87" w:rsidRDefault="00F94461" w:rsidP="00F94461">
      <w:r w:rsidRPr="00525B87">
        <w:t>Sur les pages de résumé, les flèches permettent de dérouler des listes. L’icône verte devant une ligne indique que la ligne est active.</w:t>
      </w:r>
    </w:p>
    <w:p w:rsidR="00E01873" w:rsidRDefault="00E01873" w:rsidP="003006CB">
      <w:pPr>
        <w:pStyle w:val="Titre2"/>
      </w:pPr>
      <w:bookmarkStart w:id="20" w:name="_Toc251259857"/>
      <w:r>
        <w:lastRenderedPageBreak/>
        <w:t>Accueil</w:t>
      </w:r>
      <w:bookmarkEnd w:id="20"/>
    </w:p>
    <w:p w:rsidR="00E01873" w:rsidRDefault="00E01873" w:rsidP="00E01873">
      <w:r>
        <w:t>La page d’accueil est composée de 2 zones :</w:t>
      </w:r>
    </w:p>
    <w:p w:rsidR="00E01873" w:rsidRDefault="00E01873" w:rsidP="00EF016F">
      <w:pPr>
        <w:pStyle w:val="Paragraphedeliste"/>
        <w:numPr>
          <w:ilvl w:val="0"/>
          <w:numId w:val="77"/>
        </w:numPr>
      </w:pPr>
      <w:r>
        <w:t xml:space="preserve">Les annonces qui peuvent être gérées par votre Distributeur ou par vous-même </w:t>
      </w:r>
    </w:p>
    <w:p w:rsidR="00E01873" w:rsidRDefault="00E01873" w:rsidP="00EF016F">
      <w:pPr>
        <w:pStyle w:val="Paragraphedeliste"/>
        <w:numPr>
          <w:ilvl w:val="0"/>
          <w:numId w:val="77"/>
        </w:numPr>
      </w:pPr>
      <w:r>
        <w:t>La liste des sites Extranet auxquels vous êtes rattachés.</w:t>
      </w:r>
    </w:p>
    <w:p w:rsidR="00E01873" w:rsidRDefault="00E01873" w:rsidP="00E01873">
      <w:r>
        <w:rPr>
          <w:noProof/>
          <w:lang w:eastAsia="fr-FR" w:bidi="ar-SA"/>
        </w:rPr>
        <w:drawing>
          <wp:inline distT="0" distB="0" distL="0" distR="0">
            <wp:extent cx="5759450" cy="1332537"/>
            <wp:effectExtent l="19050" t="0" r="0" b="0"/>
            <wp:docPr id="154"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8" cstate="print"/>
                    <a:srcRect/>
                    <a:stretch>
                      <a:fillRect/>
                    </a:stretch>
                  </pic:blipFill>
                  <pic:spPr bwMode="auto">
                    <a:xfrm>
                      <a:off x="0" y="0"/>
                      <a:ext cx="5759450" cy="1332537"/>
                    </a:xfrm>
                    <a:prstGeom prst="rect">
                      <a:avLst/>
                    </a:prstGeom>
                    <a:noFill/>
                    <a:ln w="9525">
                      <a:noFill/>
                      <a:miter lim="800000"/>
                      <a:headEnd/>
                      <a:tailEnd/>
                    </a:ln>
                  </pic:spPr>
                </pic:pic>
              </a:graphicData>
            </a:graphic>
          </wp:inline>
        </w:drawing>
      </w:r>
    </w:p>
    <w:p w:rsidR="00E01873" w:rsidRDefault="00E01873" w:rsidP="00E01873">
      <w:pPr>
        <w:pStyle w:val="Titre4"/>
      </w:pPr>
      <w:r>
        <w:t>Pour accéder à la gestion de Extranet</w:t>
      </w:r>
    </w:p>
    <w:p w:rsidR="00E01873" w:rsidRDefault="00E01873" w:rsidP="00EF016F">
      <w:pPr>
        <w:pStyle w:val="Paragraphedeliste"/>
        <w:numPr>
          <w:ilvl w:val="0"/>
          <w:numId w:val="78"/>
        </w:numPr>
      </w:pPr>
      <w:r>
        <w:t>Cliquez sur le nom du site concerné</w:t>
      </w:r>
    </w:p>
    <w:p w:rsidR="00676E2D" w:rsidRPr="00E01873" w:rsidRDefault="00676E2D" w:rsidP="00676E2D"/>
    <w:p w:rsidR="002F1B8E" w:rsidRPr="003006CB" w:rsidRDefault="002F1B8E" w:rsidP="003006CB">
      <w:pPr>
        <w:pStyle w:val="Titre2"/>
      </w:pPr>
      <w:bookmarkStart w:id="21" w:name="_Toc251259858"/>
      <w:r w:rsidRPr="003006CB">
        <w:t xml:space="preserve">Gestion </w:t>
      </w:r>
      <w:r w:rsidR="00743216">
        <w:t>des comptes</w:t>
      </w:r>
      <w:bookmarkEnd w:id="21"/>
    </w:p>
    <w:p w:rsidR="006545E0" w:rsidRDefault="006545E0" w:rsidP="006545E0">
      <w:r>
        <w:t>L’accès au paramétrage des comptes se fait à partir de la page de résumé</w:t>
      </w:r>
      <w:r w:rsidR="00E01873">
        <w:t xml:space="preserve">. </w:t>
      </w:r>
    </w:p>
    <w:p w:rsidR="00E01873" w:rsidRDefault="00E01873" w:rsidP="003006CB">
      <w:pPr>
        <w:pStyle w:val="Titre3"/>
      </w:pPr>
      <w:bookmarkStart w:id="22" w:name="_Toc251259859"/>
      <w:r>
        <w:t>Informations générales</w:t>
      </w:r>
      <w:bookmarkEnd w:id="22"/>
    </w:p>
    <w:p w:rsidR="00E01873" w:rsidRDefault="00676E2D" w:rsidP="00E01873">
      <w:r>
        <w:t>Cette zone reprend les informations principales sur votre Extranet avec notamment l’URL de connexion, la période de d’accessibilité, la devise et la langue définis.</w:t>
      </w:r>
    </w:p>
    <w:p w:rsidR="00E01873" w:rsidRPr="00E01873" w:rsidRDefault="00E01873" w:rsidP="00E01873">
      <w:r>
        <w:rPr>
          <w:noProof/>
          <w:lang w:eastAsia="fr-FR" w:bidi="ar-SA"/>
        </w:rPr>
        <w:drawing>
          <wp:inline distT="0" distB="0" distL="0" distR="0">
            <wp:extent cx="3116190" cy="1066666"/>
            <wp:effectExtent l="19050" t="0" r="8010" b="0"/>
            <wp:docPr id="155"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9" cstate="print"/>
                    <a:srcRect/>
                    <a:stretch>
                      <a:fillRect/>
                    </a:stretch>
                  </pic:blipFill>
                  <pic:spPr bwMode="auto">
                    <a:xfrm>
                      <a:off x="0" y="0"/>
                      <a:ext cx="3116190" cy="1066666"/>
                    </a:xfrm>
                    <a:prstGeom prst="rect">
                      <a:avLst/>
                    </a:prstGeom>
                    <a:noFill/>
                    <a:ln w="9525">
                      <a:noFill/>
                      <a:miter lim="800000"/>
                      <a:headEnd/>
                      <a:tailEnd/>
                    </a:ln>
                  </pic:spPr>
                </pic:pic>
              </a:graphicData>
            </a:graphic>
          </wp:inline>
        </w:drawing>
      </w:r>
    </w:p>
    <w:p w:rsidR="002F1B8E" w:rsidRPr="003006CB" w:rsidRDefault="002F1B8E" w:rsidP="003006CB">
      <w:pPr>
        <w:pStyle w:val="Titre3"/>
      </w:pPr>
      <w:bookmarkStart w:id="23" w:name="_Toc251259860"/>
      <w:r w:rsidRPr="003006CB">
        <w:t xml:space="preserve">Interlocuteurs </w:t>
      </w:r>
      <w:r w:rsidR="00634B84" w:rsidRPr="003006CB">
        <w:t>Distributeur</w:t>
      </w:r>
      <w:bookmarkEnd w:id="23"/>
    </w:p>
    <w:p w:rsidR="00BB22F2" w:rsidRPr="00525B87" w:rsidRDefault="00E01873" w:rsidP="00BB22F2">
      <w:r>
        <w:t>Vous pouvez visualiser tous les interlocuteurs de votre Distributeur rattachés à votre compte</w:t>
      </w:r>
      <w:r w:rsidR="00676E2D">
        <w:t xml:space="preserve"> avec le rôle de chacun. Utilisez l’icône</w:t>
      </w:r>
      <w:r w:rsidR="00676E2D">
        <w:rPr>
          <w:noProof/>
          <w:lang w:eastAsia="fr-FR" w:bidi="ar-SA"/>
        </w:rPr>
        <w:drawing>
          <wp:inline distT="0" distB="0" distL="0" distR="0">
            <wp:extent cx="108000" cy="109043"/>
            <wp:effectExtent l="19050" t="0" r="6300" b="0"/>
            <wp:docPr id="158" name="Image 129" descr="C:\DATA\Marketing_&amp;_Communication\Outils internes\Nouvel Extranet\Images\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DATA\Marketing_&amp;_Communication\Outils internes\Nouvel Extranet\Images\E-Mail.png"/>
                    <pic:cNvPicPr>
                      <a:picLocks noChangeAspect="1" noChangeArrowheads="1"/>
                    </pic:cNvPicPr>
                  </pic:nvPicPr>
                  <pic:blipFill>
                    <a:blip r:embed="rId16" cstate="print"/>
                    <a:srcRect/>
                    <a:stretch>
                      <a:fillRect/>
                    </a:stretch>
                  </pic:blipFill>
                  <pic:spPr bwMode="auto">
                    <a:xfrm>
                      <a:off x="0" y="0"/>
                      <a:ext cx="108000" cy="109043"/>
                    </a:xfrm>
                    <a:prstGeom prst="rect">
                      <a:avLst/>
                    </a:prstGeom>
                    <a:noFill/>
                    <a:ln w="9525">
                      <a:noFill/>
                      <a:miter lim="800000"/>
                      <a:headEnd/>
                      <a:tailEnd/>
                    </a:ln>
                  </pic:spPr>
                </pic:pic>
              </a:graphicData>
            </a:graphic>
          </wp:inline>
        </w:drawing>
      </w:r>
      <w:r w:rsidR="00676E2D">
        <w:t xml:space="preserve"> pour les contacter par messagerie.</w:t>
      </w:r>
    </w:p>
    <w:p w:rsidR="001B05EF" w:rsidRPr="00525B87" w:rsidRDefault="00676E2D" w:rsidP="00BB22F2">
      <w:r>
        <w:rPr>
          <w:noProof/>
          <w:lang w:eastAsia="fr-FR" w:bidi="ar-SA"/>
        </w:rPr>
        <w:drawing>
          <wp:inline distT="0" distB="0" distL="0" distR="0">
            <wp:extent cx="5759450" cy="1662898"/>
            <wp:effectExtent l="19050" t="0" r="0" b="0"/>
            <wp:docPr id="15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0" cstate="print"/>
                    <a:srcRect/>
                    <a:stretch>
                      <a:fillRect/>
                    </a:stretch>
                  </pic:blipFill>
                  <pic:spPr bwMode="auto">
                    <a:xfrm>
                      <a:off x="0" y="0"/>
                      <a:ext cx="5759450" cy="1662898"/>
                    </a:xfrm>
                    <a:prstGeom prst="rect">
                      <a:avLst/>
                    </a:prstGeom>
                    <a:noFill/>
                    <a:ln w="9525">
                      <a:noFill/>
                      <a:miter lim="800000"/>
                      <a:headEnd/>
                      <a:tailEnd/>
                    </a:ln>
                  </pic:spPr>
                </pic:pic>
              </a:graphicData>
            </a:graphic>
          </wp:inline>
        </w:drawing>
      </w:r>
    </w:p>
    <w:p w:rsidR="002F1B8E" w:rsidRPr="00525B87" w:rsidRDefault="00634B84" w:rsidP="003006CB">
      <w:pPr>
        <w:pStyle w:val="Titre3"/>
      </w:pPr>
      <w:bookmarkStart w:id="24" w:name="_Toc251259861"/>
      <w:r w:rsidRPr="00525B87">
        <w:t>Entités</w:t>
      </w:r>
      <w:bookmarkEnd w:id="24"/>
    </w:p>
    <w:p w:rsidR="001B05EF" w:rsidRPr="00525B87" w:rsidRDefault="001B05EF" w:rsidP="001B05EF">
      <w:r w:rsidRPr="00525B87">
        <w:t>Les entités correspondent à un regroupement</w:t>
      </w:r>
      <w:r w:rsidR="00503F18" w:rsidRPr="00525B87">
        <w:t>.</w:t>
      </w:r>
      <w:r w:rsidRPr="00525B87">
        <w:t xml:space="preserve"> </w:t>
      </w:r>
      <w:r w:rsidR="00503F18" w:rsidRPr="00525B87">
        <w:t>Ç</w:t>
      </w:r>
      <w:r w:rsidRPr="00525B87">
        <w:t xml:space="preserve">a peut être des sociétés, des concessions, des agences ou toute autre chose. Elles peuvent être créées manuellement ou importer à partir d’un fichier CSV. </w:t>
      </w:r>
    </w:p>
    <w:p w:rsidR="001B05EF" w:rsidRPr="00525B87" w:rsidRDefault="00676E2D" w:rsidP="001B05EF">
      <w:r>
        <w:rPr>
          <w:noProof/>
          <w:lang w:eastAsia="fr-FR" w:bidi="ar-SA"/>
        </w:rPr>
        <w:lastRenderedPageBreak/>
        <w:drawing>
          <wp:inline distT="0" distB="0" distL="0" distR="0">
            <wp:extent cx="5759450" cy="1123393"/>
            <wp:effectExtent l="19050" t="0" r="0" b="0"/>
            <wp:docPr id="159"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1" cstate="print"/>
                    <a:srcRect/>
                    <a:stretch>
                      <a:fillRect/>
                    </a:stretch>
                  </pic:blipFill>
                  <pic:spPr bwMode="auto">
                    <a:xfrm>
                      <a:off x="0" y="0"/>
                      <a:ext cx="5759450" cy="1123393"/>
                    </a:xfrm>
                    <a:prstGeom prst="rect">
                      <a:avLst/>
                    </a:prstGeom>
                    <a:noFill/>
                    <a:ln w="9525">
                      <a:noFill/>
                      <a:miter lim="800000"/>
                      <a:headEnd/>
                      <a:tailEnd/>
                    </a:ln>
                  </pic:spPr>
                </pic:pic>
              </a:graphicData>
            </a:graphic>
          </wp:inline>
        </w:drawing>
      </w:r>
    </w:p>
    <w:p w:rsidR="001B05EF" w:rsidRPr="00525B87" w:rsidRDefault="00E87353" w:rsidP="001B05EF">
      <w:pPr>
        <w:pStyle w:val="Titre4"/>
      </w:pPr>
      <w:r>
        <w:t>Pour importer un fichier</w:t>
      </w:r>
    </w:p>
    <w:p w:rsidR="001B05EF" w:rsidRPr="00525B87" w:rsidRDefault="001B05EF" w:rsidP="00F87F2D">
      <w:pPr>
        <w:pStyle w:val="Paragraphedeliste"/>
        <w:numPr>
          <w:ilvl w:val="0"/>
          <w:numId w:val="1"/>
        </w:numPr>
      </w:pPr>
      <w:r w:rsidRPr="00525B87">
        <w:t>Cliquez sur</w:t>
      </w:r>
      <w:r w:rsidR="00676E2D">
        <w:t xml:space="preserve"> le bouton</w:t>
      </w:r>
      <w:r w:rsidRPr="00525B87">
        <w:t xml:space="preserve"> « Importer »</w:t>
      </w:r>
      <w:r w:rsidR="00503F18" w:rsidRPr="00525B87">
        <w:t xml:space="preserve">. </w:t>
      </w:r>
      <w:r w:rsidRPr="00525B87">
        <w:t>Vous pouvez visualiser la structure du fichier à fournir en cliquant sur « Modèle de fichier ». Le fichier doit être enregistré au format CSV avec séparateur point virgule</w:t>
      </w:r>
      <w:r w:rsidR="00676E2D">
        <w:t>.</w:t>
      </w:r>
    </w:p>
    <w:p w:rsidR="00503F18" w:rsidRPr="00525B87" w:rsidRDefault="001B05EF" w:rsidP="00F87F2D">
      <w:pPr>
        <w:pStyle w:val="Paragraphedeliste"/>
        <w:numPr>
          <w:ilvl w:val="0"/>
          <w:numId w:val="1"/>
        </w:numPr>
      </w:pPr>
      <w:r w:rsidRPr="00525B87">
        <w:t xml:space="preserve">Cliquez sur </w:t>
      </w:r>
      <w:r w:rsidR="00676E2D">
        <w:t>le bouton</w:t>
      </w:r>
      <w:r w:rsidR="00676E2D" w:rsidRPr="00525B87">
        <w:t xml:space="preserve"> </w:t>
      </w:r>
      <w:r w:rsidRPr="00525B87">
        <w:t>« Browse » pour r</w:t>
      </w:r>
      <w:r w:rsidR="00503F18" w:rsidRPr="00525B87">
        <w:t>écupérer le fichier à importer</w:t>
      </w:r>
      <w:r w:rsidR="00245A02" w:rsidRPr="00525B87">
        <w:t xml:space="preserve"> sur votre disque</w:t>
      </w:r>
    </w:p>
    <w:p w:rsidR="001B05EF" w:rsidRPr="00525B87" w:rsidRDefault="00503F18" w:rsidP="00F87F2D">
      <w:pPr>
        <w:pStyle w:val="Paragraphedeliste"/>
        <w:numPr>
          <w:ilvl w:val="0"/>
          <w:numId w:val="1"/>
        </w:numPr>
      </w:pPr>
      <w:r w:rsidRPr="00525B87">
        <w:t>C</w:t>
      </w:r>
      <w:r w:rsidR="001B05EF" w:rsidRPr="00525B87">
        <w:t>lique</w:t>
      </w:r>
      <w:r w:rsidRPr="00525B87">
        <w:t>z</w:t>
      </w:r>
      <w:r w:rsidR="001B05EF" w:rsidRPr="00525B87">
        <w:t xml:space="preserve"> sur </w:t>
      </w:r>
      <w:r w:rsidR="00676E2D">
        <w:t>le bouton</w:t>
      </w:r>
      <w:r w:rsidR="00676E2D" w:rsidRPr="00525B87">
        <w:t xml:space="preserve"> </w:t>
      </w:r>
      <w:r w:rsidRPr="00525B87">
        <w:t>« </w:t>
      </w:r>
      <w:r w:rsidR="001B05EF" w:rsidRPr="00525B87">
        <w:t>Upload</w:t>
      </w:r>
      <w:r w:rsidRPr="00525B87">
        <w:t> »</w:t>
      </w:r>
      <w:r w:rsidR="00245A02" w:rsidRPr="00525B87">
        <w:t xml:space="preserve"> pour le télécharger</w:t>
      </w:r>
    </w:p>
    <w:p w:rsidR="00245A02" w:rsidRDefault="00245A02" w:rsidP="00F87F2D">
      <w:pPr>
        <w:pStyle w:val="Paragraphedeliste"/>
        <w:numPr>
          <w:ilvl w:val="0"/>
          <w:numId w:val="1"/>
        </w:numPr>
      </w:pPr>
      <w:r w:rsidRPr="00525B87">
        <w:t xml:space="preserve">Cliquez sur </w:t>
      </w:r>
      <w:r w:rsidR="00676E2D">
        <w:t>le bouton</w:t>
      </w:r>
      <w:r w:rsidR="00676E2D" w:rsidRPr="00525B87">
        <w:t xml:space="preserve"> </w:t>
      </w:r>
      <w:r w:rsidRPr="00525B87">
        <w:t>« Intégrer » pour l’intégrer au site</w:t>
      </w:r>
    </w:p>
    <w:p w:rsidR="00676E2D" w:rsidRPr="00525B87" w:rsidRDefault="00676E2D" w:rsidP="00676E2D">
      <w:pPr>
        <w:jc w:val="center"/>
      </w:pPr>
      <w:r>
        <w:rPr>
          <w:noProof/>
          <w:lang w:eastAsia="fr-FR" w:bidi="ar-SA"/>
        </w:rPr>
        <w:drawing>
          <wp:inline distT="0" distB="0" distL="0" distR="0">
            <wp:extent cx="2219524" cy="647048"/>
            <wp:effectExtent l="19050" t="0" r="9326" b="0"/>
            <wp:docPr id="256"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2" cstate="print"/>
                    <a:srcRect/>
                    <a:stretch>
                      <a:fillRect/>
                    </a:stretch>
                  </pic:blipFill>
                  <pic:spPr bwMode="auto">
                    <a:xfrm>
                      <a:off x="0" y="0"/>
                      <a:ext cx="2219524" cy="647048"/>
                    </a:xfrm>
                    <a:prstGeom prst="rect">
                      <a:avLst/>
                    </a:prstGeom>
                    <a:noFill/>
                    <a:ln w="9525">
                      <a:noFill/>
                      <a:miter lim="800000"/>
                      <a:headEnd/>
                      <a:tailEnd/>
                    </a:ln>
                  </pic:spPr>
                </pic:pic>
              </a:graphicData>
            </a:graphic>
          </wp:inline>
        </w:drawing>
      </w:r>
    </w:p>
    <w:p w:rsidR="001B05EF" w:rsidRPr="00525B87" w:rsidRDefault="001B05EF" w:rsidP="001B05EF">
      <w:pPr>
        <w:pStyle w:val="Titre4"/>
      </w:pPr>
      <w:r w:rsidRPr="00525B87">
        <w:t>Pour ajouter une entité manuellement</w:t>
      </w:r>
    </w:p>
    <w:p w:rsidR="001B05EF" w:rsidRPr="007D20CA" w:rsidRDefault="001B05EF" w:rsidP="00F87F2D">
      <w:pPr>
        <w:pStyle w:val="Paragraphedeliste"/>
        <w:numPr>
          <w:ilvl w:val="0"/>
          <w:numId w:val="2"/>
        </w:numPr>
      </w:pPr>
      <w:r w:rsidRPr="00525B87">
        <w:t xml:space="preserve">Cliquez sur le </w:t>
      </w:r>
      <w:r w:rsidRPr="007D20CA">
        <w:t xml:space="preserve">bouton </w:t>
      </w:r>
      <w:r w:rsidR="007D20CA">
        <w:t>« </w:t>
      </w:r>
      <w:r w:rsidRPr="007D20CA">
        <w:t>Ajouter</w:t>
      </w:r>
      <w:r w:rsidR="007D20CA">
        <w:t> »</w:t>
      </w:r>
      <w:r w:rsidR="00503F18" w:rsidRPr="007D20CA">
        <w:t> </w:t>
      </w:r>
    </w:p>
    <w:p w:rsidR="00676E2D" w:rsidRDefault="001B05EF" w:rsidP="00F87F2D">
      <w:pPr>
        <w:pStyle w:val="Paragraphedeliste"/>
        <w:numPr>
          <w:ilvl w:val="0"/>
          <w:numId w:val="2"/>
        </w:numPr>
      </w:pPr>
      <w:r w:rsidRPr="00525B87">
        <w:t xml:space="preserve">Complétez le formulaire : </w:t>
      </w:r>
    </w:p>
    <w:p w:rsidR="00676E2D" w:rsidRDefault="00C71A73" w:rsidP="00676E2D">
      <w:pPr>
        <w:pStyle w:val="Paragraphedeliste"/>
        <w:numPr>
          <w:ilvl w:val="1"/>
          <w:numId w:val="2"/>
        </w:numPr>
      </w:pPr>
      <w:r>
        <w:t>La raison sociale</w:t>
      </w:r>
    </w:p>
    <w:p w:rsidR="00676E2D" w:rsidRDefault="00676E2D" w:rsidP="00676E2D">
      <w:pPr>
        <w:pStyle w:val="Paragraphedeliste"/>
        <w:numPr>
          <w:ilvl w:val="1"/>
          <w:numId w:val="2"/>
        </w:numPr>
      </w:pPr>
      <w:r>
        <w:t>Le numér</w:t>
      </w:r>
      <w:r w:rsidR="00C71A73">
        <w:t>o</w:t>
      </w:r>
      <w:r>
        <w:t xml:space="preserve"> de Siret</w:t>
      </w:r>
    </w:p>
    <w:p w:rsidR="00676E2D" w:rsidRDefault="00676E2D" w:rsidP="00676E2D">
      <w:pPr>
        <w:pStyle w:val="Paragraphedeliste"/>
        <w:numPr>
          <w:ilvl w:val="1"/>
          <w:numId w:val="2"/>
        </w:numPr>
      </w:pPr>
      <w:r>
        <w:t>Le Numéro de TVA intracommunautaire</w:t>
      </w:r>
    </w:p>
    <w:p w:rsidR="00C71A73" w:rsidRDefault="00C71A73" w:rsidP="00C71A73">
      <w:pPr>
        <w:pStyle w:val="Paragraphedeliste"/>
        <w:numPr>
          <w:ilvl w:val="1"/>
          <w:numId w:val="2"/>
        </w:numPr>
      </w:pPr>
      <w:r>
        <w:t>L</w:t>
      </w:r>
      <w:r w:rsidR="00814C2F">
        <w:t>a devise</w:t>
      </w:r>
      <w:r>
        <w:t xml:space="preserve">. La devise peut être gérée en euros, </w:t>
      </w:r>
      <w:r w:rsidR="00814C2F">
        <w:t xml:space="preserve"> </w:t>
      </w:r>
      <w:r>
        <w:t>dollars et Yen. Le taux de change est actualisé tous les jours</w:t>
      </w:r>
    </w:p>
    <w:p w:rsidR="00503F18" w:rsidRPr="00525B87" w:rsidRDefault="00C71A73" w:rsidP="00C71A73">
      <w:pPr>
        <w:pStyle w:val="Paragraphedeliste"/>
        <w:numPr>
          <w:ilvl w:val="1"/>
          <w:numId w:val="2"/>
        </w:numPr>
      </w:pPr>
      <w:r>
        <w:t>L</w:t>
      </w:r>
      <w:r w:rsidR="00814C2F">
        <w:t>a langue</w:t>
      </w:r>
      <w:r>
        <w:t>. Le choix de la langue sera géré dans une prochaine version du site</w:t>
      </w:r>
    </w:p>
    <w:p w:rsidR="001B05EF" w:rsidRPr="00525B87" w:rsidRDefault="00503F18" w:rsidP="00F87F2D">
      <w:pPr>
        <w:pStyle w:val="Paragraphedeliste"/>
        <w:numPr>
          <w:ilvl w:val="0"/>
          <w:numId w:val="2"/>
        </w:numPr>
      </w:pPr>
      <w:r w:rsidRPr="00525B87">
        <w:t>E</w:t>
      </w:r>
      <w:r w:rsidR="001B05EF" w:rsidRPr="00525B87">
        <w:t>nregistrez</w:t>
      </w:r>
    </w:p>
    <w:p w:rsidR="0027023C" w:rsidRPr="00525B87" w:rsidRDefault="00676E2D" w:rsidP="0027023C">
      <w:pPr>
        <w:jc w:val="center"/>
      </w:pPr>
      <w:r>
        <w:rPr>
          <w:noProof/>
          <w:lang w:eastAsia="fr-FR" w:bidi="ar-SA"/>
        </w:rPr>
        <w:drawing>
          <wp:inline distT="0" distB="0" distL="0" distR="0">
            <wp:extent cx="2844000" cy="1286572"/>
            <wp:effectExtent l="19050" t="0" r="0" b="0"/>
            <wp:docPr id="257"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3" cstate="print"/>
                    <a:srcRect/>
                    <a:stretch>
                      <a:fillRect/>
                    </a:stretch>
                  </pic:blipFill>
                  <pic:spPr bwMode="auto">
                    <a:xfrm>
                      <a:off x="0" y="0"/>
                      <a:ext cx="2844000" cy="1286572"/>
                    </a:xfrm>
                    <a:prstGeom prst="rect">
                      <a:avLst/>
                    </a:prstGeom>
                    <a:noFill/>
                    <a:ln w="9525">
                      <a:noFill/>
                      <a:miter lim="800000"/>
                      <a:headEnd/>
                      <a:tailEnd/>
                    </a:ln>
                  </pic:spPr>
                </pic:pic>
              </a:graphicData>
            </a:graphic>
          </wp:inline>
        </w:drawing>
      </w:r>
    </w:p>
    <w:p w:rsidR="00503F18" w:rsidRPr="00525B87" w:rsidRDefault="00503F18" w:rsidP="0027023C">
      <w:pPr>
        <w:pStyle w:val="Titre4"/>
      </w:pPr>
      <w:r w:rsidRPr="00525B87">
        <w:t>Pour modifier une entité</w:t>
      </w:r>
    </w:p>
    <w:p w:rsidR="0027023C" w:rsidRPr="00525B87" w:rsidRDefault="00ED2C84" w:rsidP="00EF016F">
      <w:pPr>
        <w:pStyle w:val="Paragraphedeliste"/>
        <w:numPr>
          <w:ilvl w:val="0"/>
          <w:numId w:val="4"/>
        </w:numPr>
      </w:pPr>
      <w:r w:rsidRPr="00525B87">
        <w:t>Déroulez la liste des entités</w:t>
      </w:r>
    </w:p>
    <w:p w:rsidR="00ED2C84" w:rsidRPr="00525B87" w:rsidRDefault="00ED2C84" w:rsidP="00EF016F">
      <w:pPr>
        <w:pStyle w:val="Paragraphedeliste"/>
        <w:numPr>
          <w:ilvl w:val="0"/>
          <w:numId w:val="4"/>
        </w:numPr>
      </w:pPr>
      <w:r w:rsidRPr="00525B87">
        <w:t xml:space="preserve">Cliquez </w:t>
      </w:r>
      <w:r w:rsidR="00C71A73">
        <w:t>sur le libellé de</w:t>
      </w:r>
      <w:r w:rsidRPr="00525B87">
        <w:t xml:space="preserve"> celle à modifier</w:t>
      </w:r>
    </w:p>
    <w:p w:rsidR="00ED2C84" w:rsidRPr="007D20CA" w:rsidRDefault="00ED2C84" w:rsidP="00EF016F">
      <w:pPr>
        <w:pStyle w:val="Paragraphedeliste"/>
        <w:numPr>
          <w:ilvl w:val="0"/>
          <w:numId w:val="4"/>
        </w:numPr>
      </w:pPr>
      <w:r w:rsidRPr="00525B87">
        <w:t xml:space="preserve">Cliquez sur le </w:t>
      </w:r>
      <w:r w:rsidRPr="007D20CA">
        <w:t xml:space="preserve">bouton </w:t>
      </w:r>
      <w:r w:rsidR="007D20CA">
        <w:t>« </w:t>
      </w:r>
      <w:r w:rsidRPr="007D20CA">
        <w:t>Modifier</w:t>
      </w:r>
      <w:r w:rsidR="007D20CA">
        <w:t> »</w:t>
      </w:r>
      <w:r w:rsidRPr="007D20CA">
        <w:t> </w:t>
      </w:r>
    </w:p>
    <w:p w:rsidR="00503F18" w:rsidRPr="00525B87" w:rsidRDefault="00503F18" w:rsidP="0027023C">
      <w:pPr>
        <w:pStyle w:val="Titre4"/>
      </w:pPr>
      <w:r w:rsidRPr="00525B87">
        <w:t>Pour supprimer une entité</w:t>
      </w:r>
    </w:p>
    <w:p w:rsidR="00ED2C84" w:rsidRPr="00525B87" w:rsidRDefault="00ED2C84" w:rsidP="00EF016F">
      <w:pPr>
        <w:pStyle w:val="Paragraphedeliste"/>
        <w:numPr>
          <w:ilvl w:val="0"/>
          <w:numId w:val="3"/>
        </w:numPr>
      </w:pPr>
      <w:r w:rsidRPr="00525B87">
        <w:t xml:space="preserve">Cliquez sur </w:t>
      </w:r>
      <w:r w:rsidRPr="00525B87">
        <w:rPr>
          <w:noProof/>
          <w:lang w:eastAsia="fr-FR" w:bidi="ar-SA"/>
        </w:rPr>
        <w:drawing>
          <wp:inline distT="0" distB="0" distL="0" distR="0">
            <wp:extent cx="108000" cy="108675"/>
            <wp:effectExtent l="19050" t="0" r="6300" b="0"/>
            <wp:docPr id="10" name="Image 25" descr="D:\Marketing_&amp;_Communication\Outils internes\Nouvel Extranet\Images\sup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Marketing_&amp;_Communication\Outils internes\Nouvel Extranet\Images\suppr.png"/>
                    <pic:cNvPicPr>
                      <a:picLocks noChangeAspect="1" noChangeArrowheads="1"/>
                    </pic:cNvPicPr>
                  </pic:nvPicPr>
                  <pic:blipFill>
                    <a:blip r:embed="rId33" cstate="print"/>
                    <a:srcRect/>
                    <a:stretch>
                      <a:fillRect/>
                    </a:stretch>
                  </pic:blipFill>
                  <pic:spPr bwMode="auto">
                    <a:xfrm>
                      <a:off x="0" y="0"/>
                      <a:ext cx="108000" cy="108675"/>
                    </a:xfrm>
                    <a:prstGeom prst="rect">
                      <a:avLst/>
                    </a:prstGeom>
                    <a:noFill/>
                    <a:ln w="9525">
                      <a:noFill/>
                      <a:miter lim="800000"/>
                      <a:headEnd/>
                      <a:tailEnd/>
                    </a:ln>
                  </pic:spPr>
                </pic:pic>
              </a:graphicData>
            </a:graphic>
          </wp:inline>
        </w:drawing>
      </w:r>
      <w:r w:rsidRPr="00525B87">
        <w:t>sur la ligne correspondante</w:t>
      </w:r>
    </w:p>
    <w:p w:rsidR="0003783F" w:rsidRPr="00525B87" w:rsidRDefault="00ED2C84" w:rsidP="00EF016F">
      <w:pPr>
        <w:pStyle w:val="Paragraphedeliste"/>
        <w:numPr>
          <w:ilvl w:val="0"/>
          <w:numId w:val="3"/>
        </w:numPr>
      </w:pPr>
      <w:r w:rsidRPr="00525B87">
        <w:t>Confirmez la suppression.</w:t>
      </w:r>
    </w:p>
    <w:p w:rsidR="00B36587" w:rsidRPr="00525B87" w:rsidRDefault="00B36587" w:rsidP="003006CB">
      <w:pPr>
        <w:pStyle w:val="Titre3"/>
      </w:pPr>
      <w:bookmarkStart w:id="25" w:name="_Toc251259862"/>
      <w:r w:rsidRPr="00525B87">
        <w:t>Adresses de livraison et de facturation</w:t>
      </w:r>
      <w:bookmarkEnd w:id="25"/>
    </w:p>
    <w:p w:rsidR="00B36587" w:rsidRPr="00525B87" w:rsidRDefault="00B36587" w:rsidP="00B36587">
      <w:r w:rsidRPr="00525B87">
        <w:t>Les adresses de livraison et de facturation sont rattachées à l’entité. Il est possible d’avoir plusieurs adresses pour la même entité.</w:t>
      </w:r>
    </w:p>
    <w:p w:rsidR="00B36587" w:rsidRPr="00525B87" w:rsidRDefault="00B36587" w:rsidP="00B36587">
      <w:r w:rsidRPr="00525B87">
        <w:rPr>
          <w:noProof/>
          <w:lang w:eastAsia="fr-FR" w:bidi="ar-SA"/>
        </w:rPr>
        <w:drawing>
          <wp:inline distT="0" distB="0" distL="0" distR="0">
            <wp:extent cx="5759450" cy="587678"/>
            <wp:effectExtent l="19050" t="0" r="0" b="0"/>
            <wp:docPr id="3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srcRect/>
                    <a:stretch>
                      <a:fillRect/>
                    </a:stretch>
                  </pic:blipFill>
                  <pic:spPr bwMode="auto">
                    <a:xfrm>
                      <a:off x="0" y="0"/>
                      <a:ext cx="5759450" cy="587678"/>
                    </a:xfrm>
                    <a:prstGeom prst="rect">
                      <a:avLst/>
                    </a:prstGeom>
                    <a:noFill/>
                    <a:ln w="9525">
                      <a:noFill/>
                      <a:miter lim="800000"/>
                      <a:headEnd/>
                      <a:tailEnd/>
                    </a:ln>
                  </pic:spPr>
                </pic:pic>
              </a:graphicData>
            </a:graphic>
          </wp:inline>
        </w:drawing>
      </w:r>
    </w:p>
    <w:p w:rsidR="00B36587" w:rsidRPr="00525B87" w:rsidRDefault="00B36587" w:rsidP="00B36587">
      <w:pPr>
        <w:pStyle w:val="Titre4"/>
      </w:pPr>
      <w:r w:rsidRPr="00525B87">
        <w:lastRenderedPageBreak/>
        <w:t>Pour importer un fichier d’adresses</w:t>
      </w:r>
    </w:p>
    <w:p w:rsidR="00B36587" w:rsidRPr="00525B87" w:rsidRDefault="00B36587" w:rsidP="00F87F2D">
      <w:pPr>
        <w:pStyle w:val="Paragraphedeliste"/>
        <w:numPr>
          <w:ilvl w:val="0"/>
          <w:numId w:val="1"/>
        </w:numPr>
      </w:pPr>
      <w:r w:rsidRPr="00525B87">
        <w:t xml:space="preserve">Cliquez sur </w:t>
      </w:r>
      <w:r w:rsidR="00C71A73">
        <w:t xml:space="preserve">le bouton </w:t>
      </w:r>
      <w:r w:rsidRPr="00525B87">
        <w:t>« Importer ». Vous pouvez visualiser la structure du fichier à fournir en cliquant sur « Modèle de fichier ». Le fichier doit être enregistré au format CSV avec séparateur point virgule. Les champs Livraison et Facturation doivent être complétés avec T pour vrai ou F pour faux.</w:t>
      </w:r>
    </w:p>
    <w:p w:rsidR="00245A02" w:rsidRPr="00525B87" w:rsidRDefault="00245A02" w:rsidP="00F87F2D">
      <w:pPr>
        <w:pStyle w:val="Paragraphedeliste"/>
        <w:numPr>
          <w:ilvl w:val="0"/>
          <w:numId w:val="1"/>
        </w:numPr>
      </w:pPr>
      <w:r w:rsidRPr="00525B87">
        <w:t xml:space="preserve">Cliquez sur </w:t>
      </w:r>
      <w:r w:rsidR="00C71A73">
        <w:t xml:space="preserve">le bouton </w:t>
      </w:r>
      <w:r w:rsidRPr="00525B87">
        <w:t>« Browse » pour récupérer le fichier à importer sur votre disque</w:t>
      </w:r>
    </w:p>
    <w:p w:rsidR="00245A02" w:rsidRPr="00525B87" w:rsidRDefault="00245A02" w:rsidP="00F87F2D">
      <w:pPr>
        <w:pStyle w:val="Paragraphedeliste"/>
        <w:numPr>
          <w:ilvl w:val="0"/>
          <w:numId w:val="1"/>
        </w:numPr>
      </w:pPr>
      <w:r w:rsidRPr="00525B87">
        <w:t xml:space="preserve">Cliquez sur </w:t>
      </w:r>
      <w:r w:rsidR="00C71A73">
        <w:t xml:space="preserve">le bouton </w:t>
      </w:r>
      <w:r w:rsidRPr="00525B87">
        <w:t>« Upload » pour le télécharger</w:t>
      </w:r>
    </w:p>
    <w:p w:rsidR="00245A02" w:rsidRPr="00525B87" w:rsidRDefault="00245A02" w:rsidP="00F87F2D">
      <w:pPr>
        <w:pStyle w:val="Paragraphedeliste"/>
        <w:numPr>
          <w:ilvl w:val="0"/>
          <w:numId w:val="1"/>
        </w:numPr>
      </w:pPr>
      <w:r w:rsidRPr="00525B87">
        <w:t xml:space="preserve">Cliquez sur </w:t>
      </w:r>
      <w:r w:rsidR="00C71A73">
        <w:t xml:space="preserve">le bouton </w:t>
      </w:r>
      <w:r w:rsidRPr="00525B87">
        <w:t>« Intégrer » pour l’intégrer au site</w:t>
      </w:r>
    </w:p>
    <w:p w:rsidR="00B36587" w:rsidRPr="00525B87" w:rsidRDefault="00B36587" w:rsidP="00B36587">
      <w:pPr>
        <w:pStyle w:val="Titre4"/>
      </w:pPr>
      <w:r w:rsidRPr="00525B87">
        <w:t xml:space="preserve">Pour créer des adresses manuellement </w:t>
      </w:r>
    </w:p>
    <w:p w:rsidR="00245A02" w:rsidRPr="00525B87" w:rsidRDefault="00245A02" w:rsidP="00EF016F">
      <w:pPr>
        <w:pStyle w:val="Paragraphedeliste"/>
        <w:numPr>
          <w:ilvl w:val="0"/>
          <w:numId w:val="5"/>
        </w:numPr>
      </w:pPr>
      <w:r w:rsidRPr="00525B87">
        <w:t>Cliquez</w:t>
      </w:r>
      <w:r w:rsidR="00B36587" w:rsidRPr="00525B87">
        <w:t xml:space="preserve"> sur le bouton </w:t>
      </w:r>
      <w:r w:rsidR="007D20CA">
        <w:t>« </w:t>
      </w:r>
      <w:r w:rsidR="007D20CA" w:rsidRPr="007D20CA">
        <w:t>Ajouter</w:t>
      </w:r>
      <w:r w:rsidR="007D20CA">
        <w:t> »</w:t>
      </w:r>
    </w:p>
    <w:p w:rsidR="00245A02" w:rsidRPr="00525B87" w:rsidRDefault="00245A02" w:rsidP="00EF016F">
      <w:pPr>
        <w:pStyle w:val="Paragraphedeliste"/>
        <w:numPr>
          <w:ilvl w:val="0"/>
          <w:numId w:val="5"/>
        </w:numPr>
      </w:pPr>
      <w:r w:rsidRPr="00525B87">
        <w:t>C</w:t>
      </w:r>
      <w:r w:rsidR="00B36587" w:rsidRPr="00525B87">
        <w:t>ompléte</w:t>
      </w:r>
      <w:r w:rsidRPr="00525B87">
        <w:t>z</w:t>
      </w:r>
      <w:r w:rsidR="00B36587" w:rsidRPr="00525B87">
        <w:t xml:space="preserve"> le formulaire en précisant si cette adresse correspond à une adresse de livraison, de facturation ou les deux </w:t>
      </w:r>
    </w:p>
    <w:p w:rsidR="00245A02" w:rsidRPr="00525B87" w:rsidRDefault="00245A02" w:rsidP="00EF016F">
      <w:pPr>
        <w:pStyle w:val="Paragraphedeliste"/>
        <w:numPr>
          <w:ilvl w:val="0"/>
          <w:numId w:val="5"/>
        </w:numPr>
      </w:pPr>
      <w:r w:rsidRPr="00525B87">
        <w:t>Enregistrez</w:t>
      </w:r>
    </w:p>
    <w:p w:rsidR="00245A02" w:rsidRPr="00525B87" w:rsidRDefault="00245A02" w:rsidP="00245A02">
      <w:pPr>
        <w:pStyle w:val="Titre4"/>
      </w:pPr>
      <w:r w:rsidRPr="00525B87">
        <w:t>Pour supprimer une adresse</w:t>
      </w:r>
    </w:p>
    <w:p w:rsidR="00245A02" w:rsidRPr="00525B87" w:rsidRDefault="00245A02" w:rsidP="00EF016F">
      <w:pPr>
        <w:pStyle w:val="Paragraphedeliste"/>
        <w:numPr>
          <w:ilvl w:val="0"/>
          <w:numId w:val="3"/>
        </w:numPr>
      </w:pPr>
      <w:r w:rsidRPr="00525B87">
        <w:t xml:space="preserve">Cliquez sur </w:t>
      </w:r>
      <w:r w:rsidRPr="00525B87">
        <w:rPr>
          <w:noProof/>
          <w:lang w:eastAsia="fr-FR" w:bidi="ar-SA"/>
        </w:rPr>
        <w:drawing>
          <wp:inline distT="0" distB="0" distL="0" distR="0">
            <wp:extent cx="108000" cy="108675"/>
            <wp:effectExtent l="19050" t="0" r="6300" b="0"/>
            <wp:docPr id="13" name="Image 25" descr="D:\Marketing_&amp;_Communication\Outils internes\Nouvel Extranet\Images\sup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Marketing_&amp;_Communication\Outils internes\Nouvel Extranet\Images\suppr.png"/>
                    <pic:cNvPicPr>
                      <a:picLocks noChangeAspect="1" noChangeArrowheads="1"/>
                    </pic:cNvPicPr>
                  </pic:nvPicPr>
                  <pic:blipFill>
                    <a:blip r:embed="rId33" cstate="print"/>
                    <a:srcRect/>
                    <a:stretch>
                      <a:fillRect/>
                    </a:stretch>
                  </pic:blipFill>
                  <pic:spPr bwMode="auto">
                    <a:xfrm>
                      <a:off x="0" y="0"/>
                      <a:ext cx="108000" cy="108675"/>
                    </a:xfrm>
                    <a:prstGeom prst="rect">
                      <a:avLst/>
                    </a:prstGeom>
                    <a:noFill/>
                    <a:ln w="9525">
                      <a:noFill/>
                      <a:miter lim="800000"/>
                      <a:headEnd/>
                      <a:tailEnd/>
                    </a:ln>
                  </pic:spPr>
                </pic:pic>
              </a:graphicData>
            </a:graphic>
          </wp:inline>
        </w:drawing>
      </w:r>
      <w:r w:rsidRPr="00525B87">
        <w:t>sur la ligne correspondante</w:t>
      </w:r>
    </w:p>
    <w:p w:rsidR="00743216" w:rsidRPr="00525B87" w:rsidRDefault="00245A02" w:rsidP="00EF016F">
      <w:pPr>
        <w:pStyle w:val="Paragraphedeliste"/>
        <w:numPr>
          <w:ilvl w:val="0"/>
          <w:numId w:val="3"/>
        </w:numPr>
      </w:pPr>
      <w:r w:rsidRPr="00525B87">
        <w:t>Confirmez la suppression.</w:t>
      </w:r>
    </w:p>
    <w:p w:rsidR="002F1B8E" w:rsidRPr="00525B87" w:rsidRDefault="002F1B8E" w:rsidP="003006CB">
      <w:pPr>
        <w:pStyle w:val="Titre3"/>
      </w:pPr>
      <w:bookmarkStart w:id="26" w:name="_Toc251259863"/>
      <w:r w:rsidRPr="00525B87">
        <w:t>Interlocuteurs client</w:t>
      </w:r>
      <w:bookmarkEnd w:id="26"/>
    </w:p>
    <w:p w:rsidR="00FB7C4A" w:rsidRPr="00525B87" w:rsidRDefault="00D354D8" w:rsidP="00D354D8">
      <w:pPr>
        <w:tabs>
          <w:tab w:val="left" w:pos="5508"/>
        </w:tabs>
      </w:pPr>
      <w:r w:rsidRPr="00525B87">
        <w:t>Les utilisateurs sont rattachés aux entités</w:t>
      </w:r>
      <w:r w:rsidR="00FB7C4A" w:rsidRPr="00525B87">
        <w:t>, il faut donc être positionné au niveau de l’entité concernée pour créer de nouveaux contacts</w:t>
      </w:r>
      <w:r w:rsidRPr="00525B87">
        <w:t xml:space="preserve">. </w:t>
      </w:r>
    </w:p>
    <w:p w:rsidR="00A779AF" w:rsidRPr="00525B87" w:rsidRDefault="004A333E" w:rsidP="00D354D8">
      <w:pPr>
        <w:tabs>
          <w:tab w:val="left" w:pos="5508"/>
        </w:tabs>
      </w:pPr>
      <w:r>
        <w:rPr>
          <w:noProof/>
          <w:lang w:eastAsia="fr-FR" w:bidi="ar-SA"/>
        </w:rPr>
        <w:drawing>
          <wp:inline distT="0" distB="0" distL="0" distR="0">
            <wp:extent cx="5759450" cy="816429"/>
            <wp:effectExtent l="19050" t="0" r="0" b="0"/>
            <wp:docPr id="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srcRect/>
                    <a:stretch>
                      <a:fillRect/>
                    </a:stretch>
                  </pic:blipFill>
                  <pic:spPr bwMode="auto">
                    <a:xfrm>
                      <a:off x="0" y="0"/>
                      <a:ext cx="5759450" cy="816429"/>
                    </a:xfrm>
                    <a:prstGeom prst="rect">
                      <a:avLst/>
                    </a:prstGeom>
                    <a:noFill/>
                    <a:ln w="9525">
                      <a:noFill/>
                      <a:miter lim="800000"/>
                      <a:headEnd/>
                      <a:tailEnd/>
                    </a:ln>
                  </pic:spPr>
                </pic:pic>
              </a:graphicData>
            </a:graphic>
          </wp:inline>
        </w:drawing>
      </w:r>
    </w:p>
    <w:p w:rsidR="00FB7C4A" w:rsidRPr="00525B87" w:rsidRDefault="00FB7C4A" w:rsidP="00FB7C4A">
      <w:pPr>
        <w:pStyle w:val="Titre4"/>
      </w:pPr>
      <w:r w:rsidRPr="00525B87">
        <w:t>Pour importer des utilisateurs</w:t>
      </w:r>
    </w:p>
    <w:p w:rsidR="00FB7C4A" w:rsidRPr="00525B87" w:rsidRDefault="00FB7C4A" w:rsidP="00F87F2D">
      <w:pPr>
        <w:pStyle w:val="Paragraphedeliste"/>
        <w:numPr>
          <w:ilvl w:val="0"/>
          <w:numId w:val="1"/>
        </w:numPr>
      </w:pPr>
      <w:r w:rsidRPr="00525B87">
        <w:t xml:space="preserve">Cliquez sur « Importer ». Vous pouvez visualiser la structure du fichier à fournir en cliquant sur « Modèle de fichier ». Le fichier doit être enregistré au format CSV avec séparateur point virgule. </w:t>
      </w:r>
    </w:p>
    <w:p w:rsidR="00FB7C4A" w:rsidRPr="00525B87" w:rsidRDefault="00FB7C4A" w:rsidP="00F87F2D">
      <w:pPr>
        <w:pStyle w:val="Paragraphedeliste"/>
        <w:numPr>
          <w:ilvl w:val="0"/>
          <w:numId w:val="1"/>
        </w:numPr>
      </w:pPr>
      <w:r w:rsidRPr="00525B87">
        <w:t>Cliquez sur « Browse » pour récupérer le fichier à importer sur votre disque</w:t>
      </w:r>
    </w:p>
    <w:p w:rsidR="00FB7C4A" w:rsidRPr="00525B87" w:rsidRDefault="00FB7C4A" w:rsidP="00F87F2D">
      <w:pPr>
        <w:pStyle w:val="Paragraphedeliste"/>
        <w:numPr>
          <w:ilvl w:val="0"/>
          <w:numId w:val="1"/>
        </w:numPr>
      </w:pPr>
      <w:r w:rsidRPr="00525B87">
        <w:t>Cliquez sur « Upload » pour le télécharger</w:t>
      </w:r>
    </w:p>
    <w:p w:rsidR="00FB7C4A" w:rsidRPr="00525B87" w:rsidRDefault="00FB7C4A" w:rsidP="00F87F2D">
      <w:pPr>
        <w:pStyle w:val="Paragraphedeliste"/>
        <w:numPr>
          <w:ilvl w:val="0"/>
          <w:numId w:val="1"/>
        </w:numPr>
      </w:pPr>
      <w:r w:rsidRPr="00525B87">
        <w:t>Cliquez sur « Intégrer » pour l’intégrer au site</w:t>
      </w:r>
    </w:p>
    <w:p w:rsidR="00FB7C4A" w:rsidRPr="00525B87" w:rsidRDefault="00D354D8" w:rsidP="00FB7C4A">
      <w:pPr>
        <w:pStyle w:val="Titre4"/>
      </w:pPr>
      <w:r w:rsidRPr="00525B87">
        <w:t>Pour c</w:t>
      </w:r>
      <w:r w:rsidR="00FB7C4A" w:rsidRPr="00525B87">
        <w:t>réer un utilisateur</w:t>
      </w:r>
      <w:r w:rsidR="00E87353">
        <w:t xml:space="preserve"> manuellement</w:t>
      </w:r>
    </w:p>
    <w:p w:rsidR="00D354D8" w:rsidRPr="00525B87" w:rsidRDefault="00FB7C4A" w:rsidP="00EF016F">
      <w:pPr>
        <w:pStyle w:val="Paragraphedeliste"/>
        <w:numPr>
          <w:ilvl w:val="0"/>
          <w:numId w:val="6"/>
        </w:numPr>
      </w:pPr>
      <w:r w:rsidRPr="00525B87">
        <w:t xml:space="preserve">Cliquez sur le bouton </w:t>
      </w:r>
      <w:r w:rsidR="007D20CA">
        <w:t>« </w:t>
      </w:r>
      <w:r w:rsidR="007D20CA" w:rsidRPr="007D20CA">
        <w:t>Ajouter</w:t>
      </w:r>
      <w:r w:rsidR="007D20CA">
        <w:t> »</w:t>
      </w:r>
    </w:p>
    <w:p w:rsidR="00FB7C4A" w:rsidRDefault="00FB7C4A" w:rsidP="00EF016F">
      <w:pPr>
        <w:pStyle w:val="Paragraphedeliste"/>
        <w:numPr>
          <w:ilvl w:val="0"/>
          <w:numId w:val="6"/>
        </w:numPr>
      </w:pPr>
      <w:r w:rsidRPr="00525B87">
        <w:t>Complétez le formulaire</w:t>
      </w:r>
    </w:p>
    <w:p w:rsidR="00DB0CC5" w:rsidRPr="00525B87" w:rsidRDefault="004A333E" w:rsidP="00DB0CC5">
      <w:r>
        <w:rPr>
          <w:noProof/>
          <w:lang w:eastAsia="fr-FR" w:bidi="ar-SA"/>
        </w:rPr>
        <w:drawing>
          <wp:inline distT="0" distB="0" distL="0" distR="0">
            <wp:extent cx="5759450" cy="2552888"/>
            <wp:effectExtent l="1905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srcRect/>
                    <a:stretch>
                      <a:fillRect/>
                    </a:stretch>
                  </pic:blipFill>
                  <pic:spPr bwMode="auto">
                    <a:xfrm>
                      <a:off x="0" y="0"/>
                      <a:ext cx="5759450" cy="2552888"/>
                    </a:xfrm>
                    <a:prstGeom prst="rect">
                      <a:avLst/>
                    </a:prstGeom>
                    <a:noFill/>
                    <a:ln w="9525">
                      <a:noFill/>
                      <a:miter lim="800000"/>
                      <a:headEnd/>
                      <a:tailEnd/>
                    </a:ln>
                  </pic:spPr>
                </pic:pic>
              </a:graphicData>
            </a:graphic>
          </wp:inline>
        </w:drawing>
      </w:r>
    </w:p>
    <w:p w:rsidR="00A779AF" w:rsidRPr="00525B87" w:rsidRDefault="00A779AF" w:rsidP="00EF016F">
      <w:pPr>
        <w:pStyle w:val="Paragraphedeliste"/>
        <w:numPr>
          <w:ilvl w:val="1"/>
          <w:numId w:val="6"/>
        </w:numPr>
      </w:pPr>
      <w:r w:rsidRPr="00525B87">
        <w:lastRenderedPageBreak/>
        <w:t xml:space="preserve">La case « Accès autorisé » doit être cochée pour que </w:t>
      </w:r>
      <w:r w:rsidR="004A333E">
        <w:t>l’utilisateur</w:t>
      </w:r>
      <w:r w:rsidRPr="00525B87">
        <w:t xml:space="preserve"> puisse accéder à son site</w:t>
      </w:r>
    </w:p>
    <w:p w:rsidR="00D354D8" w:rsidRPr="00525B87" w:rsidRDefault="00D354D8" w:rsidP="00EF016F">
      <w:pPr>
        <w:pStyle w:val="Paragraphedeliste"/>
        <w:numPr>
          <w:ilvl w:val="1"/>
          <w:numId w:val="6"/>
        </w:numPr>
      </w:pPr>
      <w:r w:rsidRPr="00525B87">
        <w:t xml:space="preserve">Le login est l’adresse de messagerie. Il ne peut pas y avoir </w:t>
      </w:r>
      <w:r w:rsidR="00302062" w:rsidRPr="00525B87">
        <w:t>d’adresse e-mail en double</w:t>
      </w:r>
    </w:p>
    <w:p w:rsidR="00D354D8" w:rsidRPr="00525B87" w:rsidRDefault="00D354D8" w:rsidP="00EF016F">
      <w:pPr>
        <w:pStyle w:val="Paragraphedeliste"/>
        <w:numPr>
          <w:ilvl w:val="1"/>
          <w:numId w:val="6"/>
        </w:numPr>
      </w:pPr>
      <w:r w:rsidRPr="00525B87">
        <w:t>Le mot de passe est généré automatiqu</w:t>
      </w:r>
      <w:r w:rsidR="00302062" w:rsidRPr="00525B87">
        <w:t>ement mais il peut être changé</w:t>
      </w:r>
    </w:p>
    <w:p w:rsidR="00302062" w:rsidRPr="00525B87" w:rsidRDefault="00302062" w:rsidP="00EF016F">
      <w:pPr>
        <w:pStyle w:val="Paragraphedeliste"/>
        <w:numPr>
          <w:ilvl w:val="1"/>
          <w:numId w:val="6"/>
        </w:numPr>
      </w:pPr>
      <w:r w:rsidRPr="00525B87">
        <w:t xml:space="preserve">Le </w:t>
      </w:r>
      <w:r w:rsidR="007D20CA">
        <w:t>bouton</w:t>
      </w:r>
      <w:r w:rsidRPr="007D20CA">
        <w:t> </w:t>
      </w:r>
      <w:r w:rsidR="007D20CA">
        <w:t>« </w:t>
      </w:r>
      <w:r w:rsidRPr="007D20CA">
        <w:t>Renvoyer</w:t>
      </w:r>
      <w:r w:rsidR="007D20CA">
        <w:t> »</w:t>
      </w:r>
      <w:r w:rsidR="00962350">
        <w:t xml:space="preserve"> </w:t>
      </w:r>
      <w:r w:rsidRPr="007D20CA">
        <w:t>permet</w:t>
      </w:r>
      <w:r w:rsidRPr="00525B87">
        <w:t xml:space="preserve"> de renvoyer les codes d’accès au client</w:t>
      </w:r>
    </w:p>
    <w:p w:rsidR="00D354D8" w:rsidRPr="00525B87" w:rsidRDefault="00302062" w:rsidP="00EF016F">
      <w:pPr>
        <w:pStyle w:val="Paragraphedeliste"/>
        <w:numPr>
          <w:ilvl w:val="1"/>
          <w:numId w:val="6"/>
        </w:numPr>
      </w:pPr>
      <w:r w:rsidRPr="00525B87">
        <w:t>L’abonnement à des e-mailings</w:t>
      </w:r>
      <w:r w:rsidR="00962350">
        <w:t xml:space="preserve"> </w:t>
      </w:r>
      <w:r w:rsidRPr="00525B87">
        <w:t>sera géré dans une</w:t>
      </w:r>
      <w:r w:rsidR="00D354D8" w:rsidRPr="00525B87">
        <w:t xml:space="preserve"> prochaine </w:t>
      </w:r>
      <w:r w:rsidRPr="00525B87">
        <w:t>version</w:t>
      </w:r>
      <w:r w:rsidR="00D354D8" w:rsidRPr="00525B87">
        <w:t xml:space="preserve"> </w:t>
      </w:r>
    </w:p>
    <w:p w:rsidR="00D354D8" w:rsidRPr="00525B87" w:rsidRDefault="00D354D8" w:rsidP="00EF016F">
      <w:pPr>
        <w:pStyle w:val="Paragraphedeliste"/>
        <w:numPr>
          <w:ilvl w:val="1"/>
          <w:numId w:val="6"/>
        </w:numPr>
      </w:pPr>
      <w:r w:rsidRPr="00525B87">
        <w:t xml:space="preserve">Le nombre de connexion et la date de dernière connexion permettent de suivre l’activité </w:t>
      </w:r>
      <w:r w:rsidR="004A333E">
        <w:t>de l’utilisateur</w:t>
      </w:r>
      <w:r w:rsidRPr="00525B87">
        <w:t xml:space="preserve"> sur le site. Le </w:t>
      </w:r>
      <w:r w:rsidRPr="007D20CA">
        <w:t xml:space="preserve">bouton </w:t>
      </w:r>
      <w:r w:rsidR="007D20CA">
        <w:t>« </w:t>
      </w:r>
      <w:r w:rsidRPr="007D20CA">
        <w:t>RAZ</w:t>
      </w:r>
      <w:r w:rsidR="007D20CA">
        <w:t> »</w:t>
      </w:r>
      <w:r w:rsidR="00302062" w:rsidRPr="007D20CA">
        <w:t xml:space="preserve"> remet</w:t>
      </w:r>
      <w:r w:rsidR="00302062" w:rsidRPr="00525B87">
        <w:t xml:space="preserve"> à </w:t>
      </w:r>
      <w:r w:rsidR="00AC4F84">
        <w:t>zéro</w:t>
      </w:r>
      <w:r w:rsidR="00302062" w:rsidRPr="00525B87">
        <w:t xml:space="preserve"> ces données</w:t>
      </w:r>
    </w:p>
    <w:p w:rsidR="00302062" w:rsidRPr="00525B87" w:rsidRDefault="00302062" w:rsidP="00EF016F">
      <w:pPr>
        <w:pStyle w:val="Paragraphedeliste"/>
        <w:numPr>
          <w:ilvl w:val="0"/>
          <w:numId w:val="6"/>
        </w:numPr>
      </w:pPr>
      <w:r w:rsidRPr="00525B87">
        <w:t xml:space="preserve">Enregistrez </w:t>
      </w:r>
    </w:p>
    <w:p w:rsidR="004A333E" w:rsidRDefault="004A333E" w:rsidP="00606B86">
      <w:pPr>
        <w:pStyle w:val="Titre4"/>
      </w:pPr>
      <w:r>
        <w:t>Pour modifier les informations d’un utilisateur</w:t>
      </w:r>
    </w:p>
    <w:p w:rsidR="004A333E" w:rsidRDefault="004A333E" w:rsidP="004A333E">
      <w:pPr>
        <w:pStyle w:val="Paragraphedeliste"/>
        <w:numPr>
          <w:ilvl w:val="0"/>
          <w:numId w:val="8"/>
        </w:numPr>
      </w:pPr>
      <w:r w:rsidRPr="00525B87">
        <w:t xml:space="preserve">Cliquez sur </w:t>
      </w:r>
      <w:r>
        <w:t>le nom de la personne</w:t>
      </w:r>
    </w:p>
    <w:p w:rsidR="004A333E" w:rsidRDefault="004A333E" w:rsidP="004A333E">
      <w:pPr>
        <w:pStyle w:val="Paragraphedeliste"/>
        <w:numPr>
          <w:ilvl w:val="0"/>
          <w:numId w:val="8"/>
        </w:numPr>
      </w:pPr>
      <w:r>
        <w:t>Appliquez les modifications dans le formulaire</w:t>
      </w:r>
    </w:p>
    <w:p w:rsidR="004A333E" w:rsidRPr="00525B87" w:rsidRDefault="004A333E" w:rsidP="004A333E">
      <w:pPr>
        <w:pStyle w:val="Paragraphedeliste"/>
        <w:numPr>
          <w:ilvl w:val="1"/>
          <w:numId w:val="8"/>
        </w:numPr>
      </w:pPr>
      <w:r w:rsidRPr="00525B87">
        <w:t xml:space="preserve">Le </w:t>
      </w:r>
      <w:r w:rsidRPr="007D20CA">
        <w:rPr>
          <w:rStyle w:val="SansinterligneCar"/>
        </w:rPr>
        <w:t xml:space="preserve">bouton </w:t>
      </w:r>
      <w:r>
        <w:rPr>
          <w:rStyle w:val="SansinterligneCar"/>
        </w:rPr>
        <w:t>« </w:t>
      </w:r>
      <w:r w:rsidRPr="007D20CA">
        <w:rPr>
          <w:rStyle w:val="SansinterligneCar"/>
        </w:rPr>
        <w:t>Envoyer message de bienvenu</w:t>
      </w:r>
      <w:r w:rsidR="00DC192F">
        <w:rPr>
          <w:rStyle w:val="SansinterligneCar"/>
        </w:rPr>
        <w:t>e</w:t>
      </w:r>
      <w:r>
        <w:rPr>
          <w:rStyle w:val="SansinterligneCar"/>
        </w:rPr>
        <w:t> »</w:t>
      </w:r>
      <w:r w:rsidRPr="007D20CA">
        <w:t xml:space="preserve"> </w:t>
      </w:r>
      <w:r w:rsidR="00254B39">
        <w:t xml:space="preserve">permet d’envoyer </w:t>
      </w:r>
      <w:r w:rsidR="00547C32">
        <w:t>un</w:t>
      </w:r>
      <w:r w:rsidRPr="00525B87">
        <w:t xml:space="preserve"> message </w:t>
      </w:r>
      <w:r w:rsidR="00547C32">
        <w:t xml:space="preserve">reprenant les codes de connexion (login + mot de passe) </w:t>
      </w:r>
    </w:p>
    <w:p w:rsidR="00254B39" w:rsidRPr="00525B87" w:rsidRDefault="00254B39" w:rsidP="00254B39">
      <w:pPr>
        <w:pStyle w:val="Paragraphedeliste"/>
        <w:numPr>
          <w:ilvl w:val="1"/>
          <w:numId w:val="8"/>
        </w:numPr>
      </w:pPr>
      <w:r w:rsidRPr="00525B87">
        <w:t xml:space="preserve">Le </w:t>
      </w:r>
      <w:r>
        <w:t>bouton</w:t>
      </w:r>
      <w:r w:rsidRPr="007D20CA">
        <w:t> </w:t>
      </w:r>
      <w:r>
        <w:t>« </w:t>
      </w:r>
      <w:r w:rsidRPr="007D20CA">
        <w:t>Renvoyer</w:t>
      </w:r>
      <w:r>
        <w:t xml:space="preserve"> » </w:t>
      </w:r>
      <w:r w:rsidRPr="007D20CA">
        <w:t>permet</w:t>
      </w:r>
      <w:r w:rsidRPr="00525B87">
        <w:t xml:space="preserve"> de renvoyer les codes d’accès au client</w:t>
      </w:r>
    </w:p>
    <w:p w:rsidR="00254B39" w:rsidRPr="00525B87" w:rsidRDefault="00254B39" w:rsidP="00254B39">
      <w:pPr>
        <w:pStyle w:val="Paragraphedeliste"/>
        <w:numPr>
          <w:ilvl w:val="1"/>
          <w:numId w:val="8"/>
        </w:numPr>
      </w:pPr>
      <w:r w:rsidRPr="00525B87">
        <w:t xml:space="preserve">L’icône </w:t>
      </w:r>
      <w:r w:rsidRPr="00525B87">
        <w:rPr>
          <w:noProof/>
          <w:lang w:eastAsia="fr-FR" w:bidi="ar-SA"/>
        </w:rPr>
        <w:drawing>
          <wp:inline distT="0" distB="0" distL="0" distR="0">
            <wp:extent cx="108000" cy="104167"/>
            <wp:effectExtent l="19050" t="0" r="6300" b="0"/>
            <wp:docPr id="11" name="Image 19" descr="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r.png"/>
                    <pic:cNvPicPr/>
                  </pic:nvPicPr>
                  <pic:blipFill>
                    <a:blip r:embed="rId57" cstate="print"/>
                    <a:stretch>
                      <a:fillRect/>
                    </a:stretch>
                  </pic:blipFill>
                  <pic:spPr>
                    <a:xfrm>
                      <a:off x="0" y="0"/>
                      <a:ext cx="108000" cy="104167"/>
                    </a:xfrm>
                    <a:prstGeom prst="rect">
                      <a:avLst/>
                    </a:prstGeom>
                  </pic:spPr>
                </pic:pic>
              </a:graphicData>
            </a:graphic>
          </wp:inline>
        </w:drawing>
      </w:r>
      <w:r w:rsidRPr="00525B87">
        <w:t xml:space="preserve"> permet d’accéder directement au site client</w:t>
      </w:r>
    </w:p>
    <w:p w:rsidR="00606B86" w:rsidRPr="00525B87" w:rsidRDefault="00606B86" w:rsidP="00606B86">
      <w:pPr>
        <w:pStyle w:val="Titre4"/>
      </w:pPr>
      <w:r w:rsidRPr="00525B87">
        <w:t>Pour supprimer un utilisateur</w:t>
      </w:r>
    </w:p>
    <w:p w:rsidR="00606B86" w:rsidRPr="00525B87" w:rsidRDefault="00606B86" w:rsidP="00EF016F">
      <w:pPr>
        <w:pStyle w:val="Paragraphedeliste"/>
        <w:numPr>
          <w:ilvl w:val="0"/>
          <w:numId w:val="8"/>
        </w:numPr>
      </w:pPr>
      <w:r w:rsidRPr="00525B87">
        <w:t xml:space="preserve">Cliquez sur </w:t>
      </w:r>
      <w:r w:rsidRPr="00525B87">
        <w:rPr>
          <w:noProof/>
          <w:lang w:eastAsia="fr-FR" w:bidi="ar-SA"/>
        </w:rPr>
        <w:drawing>
          <wp:inline distT="0" distB="0" distL="0" distR="0">
            <wp:extent cx="108000" cy="108675"/>
            <wp:effectExtent l="19050" t="0" r="6300" b="0"/>
            <wp:docPr id="19" name="Image 25" descr="D:\Marketing_&amp;_Communication\Outils internes\Nouvel Extranet\Images\sup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Marketing_&amp;_Communication\Outils internes\Nouvel Extranet\Images\suppr.png"/>
                    <pic:cNvPicPr>
                      <a:picLocks noChangeAspect="1" noChangeArrowheads="1"/>
                    </pic:cNvPicPr>
                  </pic:nvPicPr>
                  <pic:blipFill>
                    <a:blip r:embed="rId33" cstate="print"/>
                    <a:srcRect/>
                    <a:stretch>
                      <a:fillRect/>
                    </a:stretch>
                  </pic:blipFill>
                  <pic:spPr bwMode="auto">
                    <a:xfrm>
                      <a:off x="0" y="0"/>
                      <a:ext cx="108000" cy="108675"/>
                    </a:xfrm>
                    <a:prstGeom prst="rect">
                      <a:avLst/>
                    </a:prstGeom>
                    <a:noFill/>
                    <a:ln w="9525">
                      <a:noFill/>
                      <a:miter lim="800000"/>
                      <a:headEnd/>
                      <a:tailEnd/>
                    </a:ln>
                  </pic:spPr>
                </pic:pic>
              </a:graphicData>
            </a:graphic>
          </wp:inline>
        </w:drawing>
      </w:r>
      <w:r w:rsidRPr="00525B87">
        <w:t>sur la ligne correspondante</w:t>
      </w:r>
    </w:p>
    <w:p w:rsidR="003F5B02" w:rsidRDefault="00606B86" w:rsidP="00EF016F">
      <w:pPr>
        <w:pStyle w:val="Paragraphedeliste"/>
        <w:numPr>
          <w:ilvl w:val="0"/>
          <w:numId w:val="8"/>
        </w:numPr>
      </w:pPr>
      <w:r w:rsidRPr="00525B87">
        <w:t>Confirmez la suppression.</w:t>
      </w:r>
    </w:p>
    <w:p w:rsidR="003F5B02" w:rsidRPr="00525B87" w:rsidRDefault="003F5B02" w:rsidP="003006CB">
      <w:pPr>
        <w:pStyle w:val="Titre3"/>
      </w:pPr>
      <w:bookmarkStart w:id="27" w:name="_Paramétrage_des_rôles"/>
      <w:bookmarkStart w:id="28" w:name="_Toc251259864"/>
      <w:bookmarkEnd w:id="27"/>
      <w:r w:rsidRPr="00525B87">
        <w:t>Paramétrage</w:t>
      </w:r>
      <w:r w:rsidR="00D354D8" w:rsidRPr="00525B87">
        <w:t xml:space="preserve"> des rôles</w:t>
      </w:r>
      <w:bookmarkEnd w:id="28"/>
      <w:r w:rsidR="00D354D8" w:rsidRPr="00525B87">
        <w:t xml:space="preserve"> </w:t>
      </w:r>
    </w:p>
    <w:p w:rsidR="00AF560B" w:rsidRPr="00525B87" w:rsidRDefault="00DC192F" w:rsidP="00D354D8">
      <w:pPr>
        <w:tabs>
          <w:tab w:val="left" w:pos="5508"/>
        </w:tabs>
      </w:pPr>
      <w:r>
        <w:rPr>
          <w:noProof/>
          <w:lang w:eastAsia="fr-FR" w:bidi="ar-SA"/>
        </w:rPr>
        <w:drawing>
          <wp:anchor distT="0" distB="0" distL="114300" distR="114300" simplePos="0" relativeHeight="251667456" behindDoc="0" locked="0" layoutInCell="1" allowOverlap="1">
            <wp:simplePos x="0" y="0"/>
            <wp:positionH relativeFrom="margin">
              <wp:posOffset>4144010</wp:posOffset>
            </wp:positionH>
            <wp:positionV relativeFrom="margin">
              <wp:posOffset>3807460</wp:posOffset>
            </wp:positionV>
            <wp:extent cx="1628140" cy="1633855"/>
            <wp:effectExtent l="19050" t="0" r="0" b="0"/>
            <wp:wrapSquare wrapText="bothSides"/>
            <wp:docPr id="65"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cstate="print"/>
                    <a:srcRect/>
                    <a:stretch>
                      <a:fillRect/>
                    </a:stretch>
                  </pic:blipFill>
                  <pic:spPr bwMode="auto">
                    <a:xfrm>
                      <a:off x="0" y="0"/>
                      <a:ext cx="1628140" cy="1633855"/>
                    </a:xfrm>
                    <a:prstGeom prst="rect">
                      <a:avLst/>
                    </a:prstGeom>
                    <a:noFill/>
                    <a:ln w="9525">
                      <a:noFill/>
                      <a:miter lim="800000"/>
                      <a:headEnd/>
                      <a:tailEnd/>
                    </a:ln>
                  </pic:spPr>
                </pic:pic>
              </a:graphicData>
            </a:graphic>
          </wp:anchor>
        </w:drawing>
      </w:r>
      <w:r w:rsidR="003F5B02" w:rsidRPr="00525B87">
        <w:t xml:space="preserve">Le paramétrage des rôles </w:t>
      </w:r>
      <w:r w:rsidR="00D354D8" w:rsidRPr="00525B87">
        <w:t>permet de définir le</w:t>
      </w:r>
      <w:r w:rsidR="003F5B02" w:rsidRPr="00525B87">
        <w:t>s attributions de l’utilisateur</w:t>
      </w:r>
    </w:p>
    <w:p w:rsidR="00D354D8" w:rsidRPr="00525B87" w:rsidRDefault="00D354D8" w:rsidP="00EF016F">
      <w:pPr>
        <w:pStyle w:val="Paragraphedeliste"/>
        <w:numPr>
          <w:ilvl w:val="0"/>
          <w:numId w:val="7"/>
        </w:numPr>
      </w:pPr>
      <w:r w:rsidRPr="00525B87">
        <w:t xml:space="preserve">L’administrateur de l’extranet </w:t>
      </w:r>
      <w:r w:rsidR="003F5B02" w:rsidRPr="00525B87">
        <w:t>peut gérer tous les comptes de son site</w:t>
      </w:r>
      <w:r w:rsidRPr="00525B87">
        <w:t>,</w:t>
      </w:r>
      <w:r w:rsidR="00962350">
        <w:t xml:space="preserve"> </w:t>
      </w:r>
      <w:r w:rsidRPr="00525B87">
        <w:t xml:space="preserve">affecter des modules à </w:t>
      </w:r>
      <w:r w:rsidR="009A0766">
        <w:t>s</w:t>
      </w:r>
      <w:r w:rsidRPr="00525B87">
        <w:t>es collaborateurs et gérer certaines options de paramétrage des affichages</w:t>
      </w:r>
    </w:p>
    <w:p w:rsidR="00D354D8" w:rsidRPr="00525B87" w:rsidRDefault="00D354D8" w:rsidP="00EF016F">
      <w:pPr>
        <w:pStyle w:val="Paragraphedeliste"/>
        <w:numPr>
          <w:ilvl w:val="0"/>
          <w:numId w:val="7"/>
        </w:numPr>
      </w:pPr>
      <w:r w:rsidRPr="00525B87">
        <w:t xml:space="preserve">L’administrateur de l’entité ne </w:t>
      </w:r>
      <w:r w:rsidR="003F5B02" w:rsidRPr="00525B87">
        <w:t>peut</w:t>
      </w:r>
      <w:r w:rsidRPr="00525B87">
        <w:t xml:space="preserve"> gérer les comptes qu’au niveau de son entité</w:t>
      </w:r>
      <w:r w:rsidR="00962350">
        <w:t xml:space="preserve"> </w:t>
      </w:r>
    </w:p>
    <w:p w:rsidR="00D354D8" w:rsidRPr="00525B87" w:rsidRDefault="003F5B02" w:rsidP="00EF016F">
      <w:pPr>
        <w:pStyle w:val="Paragraphedeliste"/>
        <w:numPr>
          <w:ilvl w:val="0"/>
          <w:numId w:val="7"/>
        </w:numPr>
      </w:pPr>
      <w:r w:rsidRPr="00525B87">
        <w:t>La constitution des devis</w:t>
      </w:r>
      <w:r w:rsidR="00962350">
        <w:t xml:space="preserve"> </w:t>
      </w:r>
      <w:r w:rsidRPr="00525B87">
        <w:t>est p</w:t>
      </w:r>
      <w:r w:rsidR="00D354D8" w:rsidRPr="00525B87">
        <w:t xml:space="preserve">ar défaut </w:t>
      </w:r>
      <w:r w:rsidRPr="00525B87">
        <w:t>autorisée à tous les utilisateurs</w:t>
      </w:r>
      <w:r w:rsidR="00D354D8" w:rsidRPr="00525B87">
        <w:t xml:space="preserve">, mais dans certains cas il peut être nécessaire de retirer ce </w:t>
      </w:r>
      <w:r w:rsidRPr="00525B87">
        <w:t>droit. L’utilisateur ne pourra alors pas intégrer de produits dans son devis</w:t>
      </w:r>
      <w:r w:rsidR="00D354D8" w:rsidRPr="00525B87">
        <w:t xml:space="preserve"> </w:t>
      </w:r>
    </w:p>
    <w:p w:rsidR="00D354D8" w:rsidRPr="00525B87" w:rsidRDefault="00D354D8" w:rsidP="00EF016F">
      <w:pPr>
        <w:pStyle w:val="Paragraphedeliste"/>
        <w:numPr>
          <w:ilvl w:val="0"/>
          <w:numId w:val="7"/>
        </w:numPr>
      </w:pPr>
      <w:r w:rsidRPr="00525B87">
        <w:t>De même certains utilisateurs peuvent ne pas avoir le droit de valider de commande</w:t>
      </w:r>
      <w:r w:rsidR="00962350">
        <w:t xml:space="preserve"> </w:t>
      </w:r>
    </w:p>
    <w:p w:rsidR="00D354D8" w:rsidRPr="00525B87" w:rsidRDefault="003F5B02" w:rsidP="00EF016F">
      <w:pPr>
        <w:pStyle w:val="Paragraphedeliste"/>
        <w:numPr>
          <w:ilvl w:val="0"/>
          <w:numId w:val="7"/>
        </w:numPr>
      </w:pPr>
      <w:r w:rsidRPr="00525B87">
        <w:t>Si la case « Voir les commandes site » est cochée, l’</w:t>
      </w:r>
      <w:r w:rsidR="00D354D8" w:rsidRPr="00525B87">
        <w:t>utilisateur pourra consulter toutes les commandes du site Extranet</w:t>
      </w:r>
      <w:r w:rsidR="00962350">
        <w:t xml:space="preserve"> </w:t>
      </w:r>
    </w:p>
    <w:p w:rsidR="003F5B02" w:rsidRPr="00525B87" w:rsidRDefault="003F5B02" w:rsidP="00EF016F">
      <w:pPr>
        <w:pStyle w:val="Paragraphedeliste"/>
        <w:numPr>
          <w:ilvl w:val="0"/>
          <w:numId w:val="7"/>
        </w:numPr>
      </w:pPr>
      <w:r w:rsidRPr="00525B87">
        <w:t xml:space="preserve">Si la case « Voir les commandes société » est cochée, l’utilisateur pourra consulter </w:t>
      </w:r>
      <w:r w:rsidR="00D354D8" w:rsidRPr="00525B87">
        <w:t xml:space="preserve">uniquement les commandes de son entité. </w:t>
      </w:r>
    </w:p>
    <w:p w:rsidR="00D354D8" w:rsidRPr="00525B87" w:rsidRDefault="00D354D8" w:rsidP="00EF016F">
      <w:pPr>
        <w:pStyle w:val="Paragraphedeliste"/>
        <w:numPr>
          <w:ilvl w:val="0"/>
          <w:numId w:val="7"/>
        </w:numPr>
      </w:pPr>
      <w:r w:rsidRPr="00525B87">
        <w:t>Si aucune de ces 2 dernières cases n’est cochée, l’utilisateur ne verra que ses propres commandes.</w:t>
      </w:r>
      <w:r w:rsidR="00962350">
        <w:t xml:space="preserve"> </w:t>
      </w:r>
    </w:p>
    <w:p w:rsidR="00D354D8" w:rsidRPr="00525B87" w:rsidRDefault="00D354D8" w:rsidP="00D354D8"/>
    <w:p w:rsidR="002F1B8E" w:rsidRDefault="00716933" w:rsidP="004C0DD1">
      <w:pPr>
        <w:pStyle w:val="Titre2"/>
      </w:pPr>
      <w:bookmarkStart w:id="29" w:name="_Toc251259865"/>
      <w:r w:rsidRPr="00525B87">
        <w:t>Paramétrages</w:t>
      </w:r>
      <w:bookmarkEnd w:id="29"/>
    </w:p>
    <w:p w:rsidR="00716933" w:rsidRPr="00525B87" w:rsidRDefault="006346C6" w:rsidP="004C0DD1">
      <w:pPr>
        <w:pStyle w:val="Titre3"/>
      </w:pPr>
      <w:r>
        <w:rPr>
          <w:noProof/>
          <w:lang w:eastAsia="fr-FR" w:bidi="ar-SA"/>
        </w:rPr>
        <w:drawing>
          <wp:anchor distT="0" distB="0" distL="114300" distR="114300" simplePos="0" relativeHeight="251676672" behindDoc="0" locked="0" layoutInCell="1" allowOverlap="1">
            <wp:simplePos x="0" y="0"/>
            <wp:positionH relativeFrom="margin">
              <wp:posOffset>4021455</wp:posOffset>
            </wp:positionH>
            <wp:positionV relativeFrom="margin">
              <wp:posOffset>7348220</wp:posOffset>
            </wp:positionV>
            <wp:extent cx="1884045" cy="1776730"/>
            <wp:effectExtent l="0" t="0" r="1905" b="0"/>
            <wp:wrapSquare wrapText="bothSides"/>
            <wp:docPr id="7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srcRect l="12896" r="12809"/>
                    <a:stretch>
                      <a:fillRect/>
                    </a:stretch>
                  </pic:blipFill>
                  <pic:spPr bwMode="auto">
                    <a:xfrm>
                      <a:off x="0" y="0"/>
                      <a:ext cx="1884045" cy="1776730"/>
                    </a:xfrm>
                    <a:prstGeom prst="rect">
                      <a:avLst/>
                    </a:prstGeom>
                    <a:noFill/>
                  </pic:spPr>
                </pic:pic>
              </a:graphicData>
            </a:graphic>
          </wp:anchor>
        </w:drawing>
      </w:r>
      <w:bookmarkStart w:id="30" w:name="_Toc251259866"/>
      <w:r w:rsidR="00716933" w:rsidRPr="00525B87">
        <w:t>Modules</w:t>
      </w:r>
      <w:bookmarkEnd w:id="30"/>
    </w:p>
    <w:p w:rsidR="00716933" w:rsidRPr="00525B87" w:rsidRDefault="00716933" w:rsidP="00716933">
      <w:r w:rsidRPr="00525B87">
        <w:t>L’approche modulaire de l’Extranet offre la possibilité de déployer des fonctionnalités illimitées ou de restreindre l’utilisation de certains modules.</w:t>
      </w:r>
    </w:p>
    <w:p w:rsidR="00716933" w:rsidRPr="00525B87" w:rsidRDefault="00716933" w:rsidP="00716933">
      <w:r w:rsidRPr="00525B87">
        <w:t xml:space="preserve">Pour l’instant, seuls les modules « Catalogue » et « Gestion des achats » sont disponibles, d’autres viendront s’ajouter à la liste en fonction de l’avancement des développements. </w:t>
      </w:r>
    </w:p>
    <w:p w:rsidR="00716933" w:rsidRPr="00525B87" w:rsidRDefault="00716933" w:rsidP="00716933">
      <w:r w:rsidRPr="00525B87">
        <w:t xml:space="preserve">Le </w:t>
      </w:r>
      <w:r w:rsidR="009A0766">
        <w:t xml:space="preserve">module </w:t>
      </w:r>
      <w:r w:rsidRPr="00525B87">
        <w:t>catalogue offre toutes les fonctionnalités du catalogue en ligne.</w:t>
      </w:r>
      <w:r w:rsidR="003006CB">
        <w:t xml:space="preserve"> </w:t>
      </w:r>
      <w:r w:rsidRPr="00525B87">
        <w:t>La gestion des achats permet d’accéder au suivi de</w:t>
      </w:r>
      <w:r w:rsidR="009A0766">
        <w:t>s</w:t>
      </w:r>
      <w:r w:rsidRPr="00525B87">
        <w:t xml:space="preserve"> commandes </w:t>
      </w:r>
      <w:r w:rsidRPr="00525B87">
        <w:lastRenderedPageBreak/>
        <w:t>directement depuis l’ERP du distributeur</w:t>
      </w:r>
      <w:r w:rsidR="009A0766">
        <w:t xml:space="preserve"> pour </w:t>
      </w:r>
      <w:r w:rsidRPr="00525B87">
        <w:t xml:space="preserve">récupérer les bons de </w:t>
      </w:r>
      <w:r w:rsidR="009A0766">
        <w:t xml:space="preserve">commande, les bons de </w:t>
      </w:r>
      <w:r w:rsidRPr="00525B87">
        <w:t>livraison et les facture au format PDF.</w:t>
      </w:r>
    </w:p>
    <w:p w:rsidR="00716933" w:rsidRPr="00525B87" w:rsidRDefault="00716933" w:rsidP="00716933">
      <w:pPr>
        <w:tabs>
          <w:tab w:val="left" w:pos="2106"/>
        </w:tabs>
      </w:pPr>
      <w:r w:rsidRPr="00525B87">
        <w:t>Comme sur les autres paramétrages, les modules peuvent être définis à tous les niveaux hiérarchiques.</w:t>
      </w:r>
      <w:r w:rsidR="00962350">
        <w:t xml:space="preserve"> </w:t>
      </w:r>
    </w:p>
    <w:p w:rsidR="00716933" w:rsidRPr="00525B87" w:rsidRDefault="00716933" w:rsidP="00716933">
      <w:pPr>
        <w:pStyle w:val="Titre4"/>
      </w:pPr>
      <w:r w:rsidRPr="00525B87">
        <w:t>Pour ajouter un module</w:t>
      </w:r>
    </w:p>
    <w:p w:rsidR="006545E0" w:rsidRDefault="006545E0" w:rsidP="00EF016F">
      <w:pPr>
        <w:pStyle w:val="Paragraphedeliste"/>
        <w:numPr>
          <w:ilvl w:val="0"/>
          <w:numId w:val="9"/>
        </w:numPr>
      </w:pPr>
      <w:r>
        <w:t>Accédez au menu « </w:t>
      </w:r>
      <w:r w:rsidR="00716933" w:rsidRPr="00525B87">
        <w:t>Module</w:t>
      </w:r>
      <w:r>
        <w:t> »</w:t>
      </w:r>
    </w:p>
    <w:p w:rsidR="00716933" w:rsidRPr="00525B87" w:rsidRDefault="006545E0" w:rsidP="00EF016F">
      <w:pPr>
        <w:pStyle w:val="Paragraphedeliste"/>
        <w:numPr>
          <w:ilvl w:val="0"/>
          <w:numId w:val="9"/>
        </w:numPr>
      </w:pPr>
      <w:r>
        <w:t>C</w:t>
      </w:r>
      <w:r w:rsidR="00716933" w:rsidRPr="00525B87">
        <w:t xml:space="preserve">hoisissez le module désiré dans la liste déroulante </w:t>
      </w:r>
    </w:p>
    <w:p w:rsidR="00716933" w:rsidRPr="00525B87" w:rsidRDefault="00716933" w:rsidP="00EF016F">
      <w:pPr>
        <w:pStyle w:val="Paragraphedeliste"/>
        <w:numPr>
          <w:ilvl w:val="0"/>
          <w:numId w:val="9"/>
        </w:numPr>
      </w:pPr>
      <w:r w:rsidRPr="00525B87">
        <w:t>Cliquez sur « + » pour l’ajouter</w:t>
      </w:r>
    </w:p>
    <w:p w:rsidR="009A0766" w:rsidRDefault="009A0766" w:rsidP="00716933">
      <w:r>
        <w:rPr>
          <w:noProof/>
          <w:lang w:eastAsia="fr-FR" w:bidi="ar-SA"/>
        </w:rPr>
        <w:drawing>
          <wp:inline distT="0" distB="0" distL="0" distR="0">
            <wp:extent cx="5759450" cy="574989"/>
            <wp:effectExtent l="1905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srcRect/>
                    <a:stretch>
                      <a:fillRect/>
                    </a:stretch>
                  </pic:blipFill>
                  <pic:spPr bwMode="auto">
                    <a:xfrm>
                      <a:off x="0" y="0"/>
                      <a:ext cx="5759450" cy="574989"/>
                    </a:xfrm>
                    <a:prstGeom prst="rect">
                      <a:avLst/>
                    </a:prstGeom>
                    <a:noFill/>
                    <a:ln w="9525">
                      <a:noFill/>
                      <a:miter lim="800000"/>
                      <a:headEnd/>
                      <a:tailEnd/>
                    </a:ln>
                  </pic:spPr>
                </pic:pic>
              </a:graphicData>
            </a:graphic>
          </wp:inline>
        </w:drawing>
      </w:r>
    </w:p>
    <w:p w:rsidR="00716933" w:rsidRDefault="00716933" w:rsidP="00716933">
      <w:r w:rsidRPr="00525B87">
        <w:t xml:space="preserve">La fenêtre de propagation permet de définir </w:t>
      </w:r>
      <w:r w:rsidR="00807818" w:rsidRPr="00525B87">
        <w:t>les affectations du module</w:t>
      </w:r>
      <w:r w:rsidRPr="00525B87">
        <w:t>. Il est aussi possible de définir le choix des modules à chaque niveau. Par exemple, on peut avoir affecté le module Catalogue à tous les utilisateurs d’une entité et le supprimer pour un interlocuteur spécifique.</w:t>
      </w:r>
    </w:p>
    <w:p w:rsidR="006346C6" w:rsidRPr="00525B87" w:rsidRDefault="006346C6" w:rsidP="006346C6">
      <w:pPr>
        <w:pStyle w:val="Paragraphedeliste"/>
        <w:numPr>
          <w:ilvl w:val="0"/>
          <w:numId w:val="10"/>
        </w:numPr>
      </w:pPr>
      <w:r w:rsidRPr="00525B87">
        <w:t>Cochez les cases correspondantes à votre sélection d’entités et d’utilisateurs autorisés. Pour sélectionner toutes les cases, cliquez sur « tous »</w:t>
      </w:r>
    </w:p>
    <w:p w:rsidR="006346C6" w:rsidRPr="00525B87" w:rsidRDefault="006346C6" w:rsidP="006346C6">
      <w:pPr>
        <w:pStyle w:val="Paragraphedeliste"/>
        <w:numPr>
          <w:ilvl w:val="0"/>
          <w:numId w:val="10"/>
        </w:numPr>
      </w:pPr>
      <w:r w:rsidRPr="00525B87">
        <w:t>Cliquez sur «</w:t>
      </w:r>
      <w:r>
        <w:t xml:space="preserve"> </w:t>
      </w:r>
      <w:r w:rsidRPr="00525B87">
        <w:t>Appliquer »</w:t>
      </w:r>
    </w:p>
    <w:p w:rsidR="009A0766" w:rsidRPr="00525B87" w:rsidRDefault="009A0766" w:rsidP="009A0766">
      <w:pPr>
        <w:jc w:val="center"/>
      </w:pPr>
      <w:r>
        <w:rPr>
          <w:noProof/>
          <w:lang w:eastAsia="fr-FR" w:bidi="ar-SA"/>
        </w:rPr>
        <w:drawing>
          <wp:inline distT="0" distB="0" distL="0" distR="0">
            <wp:extent cx="3662286" cy="1093714"/>
            <wp:effectExtent l="19050" t="0" r="0" b="0"/>
            <wp:docPr id="1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srcRect/>
                    <a:stretch>
                      <a:fillRect/>
                    </a:stretch>
                  </pic:blipFill>
                  <pic:spPr bwMode="auto">
                    <a:xfrm>
                      <a:off x="0" y="0"/>
                      <a:ext cx="3662286" cy="1093714"/>
                    </a:xfrm>
                    <a:prstGeom prst="rect">
                      <a:avLst/>
                    </a:prstGeom>
                    <a:noFill/>
                    <a:ln w="9525">
                      <a:noFill/>
                      <a:miter lim="800000"/>
                      <a:headEnd/>
                      <a:tailEnd/>
                    </a:ln>
                  </pic:spPr>
                </pic:pic>
              </a:graphicData>
            </a:graphic>
          </wp:inline>
        </w:drawing>
      </w:r>
    </w:p>
    <w:p w:rsidR="00807818" w:rsidRPr="00525B87" w:rsidRDefault="00807818" w:rsidP="00807818">
      <w:pPr>
        <w:pStyle w:val="Titre4"/>
      </w:pPr>
      <w:r w:rsidRPr="00525B87">
        <w:t>Pour éditer la liste de propagation</w:t>
      </w:r>
    </w:p>
    <w:p w:rsidR="00807818" w:rsidRPr="00525B87" w:rsidRDefault="00807818" w:rsidP="00EF016F">
      <w:pPr>
        <w:pStyle w:val="Paragraphedeliste"/>
        <w:numPr>
          <w:ilvl w:val="0"/>
          <w:numId w:val="12"/>
        </w:numPr>
        <w:rPr>
          <w:lang w:eastAsia="fr-FR" w:bidi="ar-SA"/>
        </w:rPr>
      </w:pPr>
      <w:r w:rsidRPr="00525B87">
        <w:rPr>
          <w:lang w:eastAsia="fr-FR" w:bidi="ar-SA"/>
        </w:rPr>
        <w:t xml:space="preserve">Cliquez sur </w:t>
      </w:r>
      <w:r w:rsidRPr="00525B87">
        <w:rPr>
          <w:noProof/>
          <w:lang w:eastAsia="fr-FR" w:bidi="ar-SA"/>
        </w:rPr>
        <w:drawing>
          <wp:inline distT="0" distB="0" distL="0" distR="0">
            <wp:extent cx="108000" cy="104166"/>
            <wp:effectExtent l="19050" t="0" r="6300" b="0"/>
            <wp:docPr id="25" name="Image 24" descr="editpa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paste.png"/>
                    <pic:cNvPicPr/>
                  </pic:nvPicPr>
                  <pic:blipFill>
                    <a:blip r:embed="rId62" cstate="print"/>
                    <a:stretch>
                      <a:fillRect/>
                    </a:stretch>
                  </pic:blipFill>
                  <pic:spPr>
                    <a:xfrm>
                      <a:off x="0" y="0"/>
                      <a:ext cx="108000" cy="104166"/>
                    </a:xfrm>
                    <a:prstGeom prst="rect">
                      <a:avLst/>
                    </a:prstGeom>
                  </pic:spPr>
                </pic:pic>
              </a:graphicData>
            </a:graphic>
          </wp:inline>
        </w:drawing>
      </w:r>
      <w:r w:rsidRPr="00525B87">
        <w:rPr>
          <w:lang w:eastAsia="fr-FR" w:bidi="ar-SA"/>
        </w:rPr>
        <w:t xml:space="preserve"> </w:t>
      </w:r>
      <w:r w:rsidRPr="00525B87">
        <w:t>sur la ligne correspondante</w:t>
      </w:r>
    </w:p>
    <w:p w:rsidR="00B44595" w:rsidRPr="00525B87" w:rsidRDefault="00B44595" w:rsidP="00B44595">
      <w:pPr>
        <w:pStyle w:val="Titre4"/>
      </w:pPr>
      <w:r w:rsidRPr="00525B87">
        <w:t>Pour activer ou désactiver un module</w:t>
      </w:r>
    </w:p>
    <w:p w:rsidR="00B44595" w:rsidRPr="00525B87" w:rsidRDefault="00B44595" w:rsidP="00EF016F">
      <w:pPr>
        <w:pStyle w:val="Paragraphedeliste"/>
        <w:numPr>
          <w:ilvl w:val="0"/>
          <w:numId w:val="12"/>
        </w:numPr>
        <w:rPr>
          <w:lang w:eastAsia="fr-FR" w:bidi="ar-SA"/>
        </w:rPr>
      </w:pPr>
      <w:r w:rsidRPr="00525B87">
        <w:rPr>
          <w:lang w:eastAsia="fr-FR" w:bidi="ar-SA"/>
        </w:rPr>
        <w:t>Cochez ou décochez la case correspondante au module</w:t>
      </w:r>
    </w:p>
    <w:p w:rsidR="00B44595" w:rsidRPr="007D20CA" w:rsidRDefault="00B44595" w:rsidP="00EF016F">
      <w:pPr>
        <w:pStyle w:val="Paragraphedeliste"/>
        <w:numPr>
          <w:ilvl w:val="0"/>
          <w:numId w:val="12"/>
        </w:numPr>
      </w:pPr>
      <w:r w:rsidRPr="00525B87">
        <w:rPr>
          <w:lang w:eastAsia="fr-FR" w:bidi="ar-SA"/>
        </w:rPr>
        <w:t xml:space="preserve">Cliquez sur le </w:t>
      </w:r>
      <w:r w:rsidRPr="007D20CA">
        <w:t xml:space="preserve">bouton </w:t>
      </w:r>
      <w:r w:rsidR="007D20CA">
        <w:t>«</w:t>
      </w:r>
      <w:r w:rsidR="00962350">
        <w:t xml:space="preserve"> </w:t>
      </w:r>
      <w:r w:rsidRPr="007D20CA">
        <w:t xml:space="preserve">Mettre à jour </w:t>
      </w:r>
      <w:r w:rsidR="00814C2F" w:rsidRPr="007D20CA">
        <w:t>l</w:t>
      </w:r>
      <w:r w:rsidRPr="007D20CA">
        <w:t>es modules actifs/inactifs</w:t>
      </w:r>
      <w:r w:rsidR="007D20CA">
        <w:t> »</w:t>
      </w:r>
      <w:r w:rsidR="00814C2F" w:rsidRPr="007D20CA">
        <w:t> </w:t>
      </w:r>
    </w:p>
    <w:p w:rsidR="00807818" w:rsidRPr="00525B87" w:rsidRDefault="00807818" w:rsidP="00807818">
      <w:pPr>
        <w:pStyle w:val="Titre4"/>
      </w:pPr>
      <w:r w:rsidRPr="00525B87">
        <w:t>Pour supprimer un module</w:t>
      </w:r>
    </w:p>
    <w:p w:rsidR="00807818" w:rsidRPr="00525B87" w:rsidRDefault="00807818" w:rsidP="00EF016F">
      <w:pPr>
        <w:pStyle w:val="Paragraphedeliste"/>
        <w:numPr>
          <w:ilvl w:val="0"/>
          <w:numId w:val="8"/>
        </w:numPr>
      </w:pPr>
      <w:r w:rsidRPr="00525B87">
        <w:t xml:space="preserve">Cliquez sur </w:t>
      </w:r>
      <w:r w:rsidRPr="00525B87">
        <w:rPr>
          <w:noProof/>
          <w:lang w:eastAsia="fr-FR" w:bidi="ar-SA"/>
        </w:rPr>
        <w:drawing>
          <wp:inline distT="0" distB="0" distL="0" distR="0">
            <wp:extent cx="108000" cy="108675"/>
            <wp:effectExtent l="19050" t="0" r="6300" b="0"/>
            <wp:docPr id="26" name="Image 25" descr="D:\Marketing_&amp;_Communication\Outils internes\Nouvel Extranet\Images\sup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Marketing_&amp;_Communication\Outils internes\Nouvel Extranet\Images\suppr.png"/>
                    <pic:cNvPicPr>
                      <a:picLocks noChangeAspect="1" noChangeArrowheads="1"/>
                    </pic:cNvPicPr>
                  </pic:nvPicPr>
                  <pic:blipFill>
                    <a:blip r:embed="rId33" cstate="print"/>
                    <a:srcRect/>
                    <a:stretch>
                      <a:fillRect/>
                    </a:stretch>
                  </pic:blipFill>
                  <pic:spPr bwMode="auto">
                    <a:xfrm>
                      <a:off x="0" y="0"/>
                      <a:ext cx="108000" cy="108675"/>
                    </a:xfrm>
                    <a:prstGeom prst="rect">
                      <a:avLst/>
                    </a:prstGeom>
                    <a:noFill/>
                    <a:ln w="9525">
                      <a:noFill/>
                      <a:miter lim="800000"/>
                      <a:headEnd/>
                      <a:tailEnd/>
                    </a:ln>
                  </pic:spPr>
                </pic:pic>
              </a:graphicData>
            </a:graphic>
          </wp:inline>
        </w:drawing>
      </w:r>
      <w:r w:rsidRPr="00525B87">
        <w:t>sur la ligne correspondante</w:t>
      </w:r>
    </w:p>
    <w:p w:rsidR="00084533" w:rsidRPr="00084533" w:rsidRDefault="00807818" w:rsidP="004C0DD1">
      <w:pPr>
        <w:pStyle w:val="Paragraphedeliste"/>
        <w:numPr>
          <w:ilvl w:val="0"/>
          <w:numId w:val="8"/>
        </w:numPr>
      </w:pPr>
      <w:r w:rsidRPr="00525B87">
        <w:t>Confirmez la suppression.</w:t>
      </w:r>
    </w:p>
    <w:p w:rsidR="00807818" w:rsidRPr="00525B87" w:rsidRDefault="00B44595" w:rsidP="004C0DD1">
      <w:pPr>
        <w:pStyle w:val="Titre3"/>
      </w:pPr>
      <w:bookmarkStart w:id="31" w:name="_Toc251259867"/>
      <w:r w:rsidRPr="00525B87">
        <w:t>Sections analytiques</w:t>
      </w:r>
      <w:bookmarkEnd w:id="31"/>
    </w:p>
    <w:p w:rsidR="00807818" w:rsidRPr="00525B87" w:rsidRDefault="00807818" w:rsidP="00807818">
      <w:r w:rsidRPr="00525B87">
        <w:t xml:space="preserve">Les sections analytiques permettent de créer des regroupements en fonction </w:t>
      </w:r>
      <w:r w:rsidR="006346C6">
        <w:t>des</w:t>
      </w:r>
      <w:r w:rsidRPr="00525B87">
        <w:t xml:space="preserve"> besoins, par régions ou services par exemple.</w:t>
      </w:r>
      <w:r w:rsidR="00962350">
        <w:t xml:space="preserve"> </w:t>
      </w:r>
      <w:r w:rsidRPr="00525B87">
        <w:t>Elles sont utilisées pour la gestion des lignes budgétaires et les circuits de validation de la commande.</w:t>
      </w:r>
    </w:p>
    <w:p w:rsidR="00343F90" w:rsidRPr="00525B87" w:rsidRDefault="00807818" w:rsidP="00343F90">
      <w:pPr>
        <w:pStyle w:val="Titre4"/>
      </w:pPr>
      <w:r w:rsidRPr="00525B87">
        <w:t xml:space="preserve">Pour ajouter un groupe </w:t>
      </w:r>
      <w:r w:rsidR="006176F8" w:rsidRPr="00525B87">
        <w:t>de section analytique</w:t>
      </w:r>
    </w:p>
    <w:p w:rsidR="0093308F" w:rsidRPr="00525B87" w:rsidRDefault="00343F90" w:rsidP="00EF016F">
      <w:pPr>
        <w:pStyle w:val="Paragraphedeliste"/>
        <w:numPr>
          <w:ilvl w:val="0"/>
          <w:numId w:val="13"/>
        </w:numPr>
      </w:pPr>
      <w:r w:rsidRPr="00525B87">
        <w:t>Saisi</w:t>
      </w:r>
      <w:r w:rsidR="0093308F" w:rsidRPr="00525B87">
        <w:t>ssez</w:t>
      </w:r>
      <w:r w:rsidR="00807818" w:rsidRPr="00525B87">
        <w:t xml:space="preserve"> son nom dans la zone </w:t>
      </w:r>
      <w:r w:rsidR="0093308F" w:rsidRPr="00525B87">
        <w:t xml:space="preserve">située à coté de « Nom du </w:t>
      </w:r>
      <w:r w:rsidR="006176F8" w:rsidRPr="00525B87">
        <w:t>g</w:t>
      </w:r>
      <w:r w:rsidR="0093308F" w:rsidRPr="00525B87">
        <w:t>roupe »</w:t>
      </w:r>
    </w:p>
    <w:p w:rsidR="0093308F" w:rsidRPr="00525B87" w:rsidRDefault="0093308F" w:rsidP="00EF016F">
      <w:pPr>
        <w:pStyle w:val="Paragraphedeliste"/>
        <w:numPr>
          <w:ilvl w:val="0"/>
          <w:numId w:val="13"/>
        </w:numPr>
      </w:pPr>
      <w:r w:rsidRPr="00525B87">
        <w:t>Ajoutez</w:t>
      </w:r>
      <w:r w:rsidR="00962350">
        <w:t xml:space="preserve"> </w:t>
      </w:r>
      <w:r w:rsidRPr="00525B87">
        <w:t xml:space="preserve">éventuellement </w:t>
      </w:r>
      <w:r w:rsidR="00807818" w:rsidRPr="00525B87">
        <w:t>un commentaire</w:t>
      </w:r>
    </w:p>
    <w:p w:rsidR="006176F8" w:rsidRPr="00525B87" w:rsidRDefault="0093308F" w:rsidP="00EF016F">
      <w:pPr>
        <w:pStyle w:val="Paragraphedeliste"/>
        <w:numPr>
          <w:ilvl w:val="0"/>
          <w:numId w:val="13"/>
        </w:numPr>
      </w:pPr>
      <w:r w:rsidRPr="00525B87">
        <w:t xml:space="preserve">Cliquez </w:t>
      </w:r>
      <w:r w:rsidR="00807818" w:rsidRPr="00525B87">
        <w:t>sur</w:t>
      </w:r>
      <w:r w:rsidR="00962350">
        <w:t xml:space="preserve"> </w:t>
      </w:r>
      <w:r w:rsidRPr="00525B87">
        <w:rPr>
          <w:noProof/>
          <w:lang w:eastAsia="fr-FR" w:bidi="ar-SA"/>
        </w:rPr>
        <w:drawing>
          <wp:inline distT="0" distB="0" distL="0" distR="0">
            <wp:extent cx="108000" cy="102114"/>
            <wp:effectExtent l="0" t="0" r="6300" b="0"/>
            <wp:docPr id="27" name="Image 26" descr="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ng"/>
                    <pic:cNvPicPr/>
                  </pic:nvPicPr>
                  <pic:blipFill>
                    <a:blip r:embed="rId31" cstate="print"/>
                    <a:stretch>
                      <a:fillRect/>
                    </a:stretch>
                  </pic:blipFill>
                  <pic:spPr>
                    <a:xfrm>
                      <a:off x="0" y="0"/>
                      <a:ext cx="108000" cy="102114"/>
                    </a:xfrm>
                    <a:prstGeom prst="rect">
                      <a:avLst/>
                    </a:prstGeom>
                  </pic:spPr>
                </pic:pic>
              </a:graphicData>
            </a:graphic>
          </wp:inline>
        </w:drawing>
      </w:r>
      <w:r w:rsidR="00962350">
        <w:t xml:space="preserve"> </w:t>
      </w:r>
      <w:r w:rsidR="00E018CD" w:rsidRPr="00525B87">
        <w:t>pour l’ajouter à la liste</w:t>
      </w:r>
    </w:p>
    <w:p w:rsidR="006176F8" w:rsidRPr="00525B87" w:rsidRDefault="006176F8" w:rsidP="006176F8">
      <w:pPr>
        <w:pStyle w:val="Titre4"/>
      </w:pPr>
      <w:r w:rsidRPr="00525B87">
        <w:t>Pour ajouter un item au groupe</w:t>
      </w:r>
    </w:p>
    <w:p w:rsidR="006176F8" w:rsidRPr="00525B87" w:rsidRDefault="006176F8" w:rsidP="00EF016F">
      <w:pPr>
        <w:pStyle w:val="Paragraphedeliste"/>
        <w:numPr>
          <w:ilvl w:val="0"/>
          <w:numId w:val="13"/>
        </w:numPr>
      </w:pPr>
      <w:r w:rsidRPr="00525B87">
        <w:t>Déroulez la liste</w:t>
      </w:r>
    </w:p>
    <w:p w:rsidR="006176F8" w:rsidRPr="00525B87" w:rsidRDefault="006176F8" w:rsidP="00EF016F">
      <w:pPr>
        <w:pStyle w:val="Paragraphedeliste"/>
        <w:numPr>
          <w:ilvl w:val="0"/>
          <w:numId w:val="13"/>
        </w:numPr>
      </w:pPr>
      <w:r w:rsidRPr="00525B87">
        <w:t>Saisissez son nom dans la zone située à coté de « Nom du nouvel item »</w:t>
      </w:r>
    </w:p>
    <w:p w:rsidR="006176F8" w:rsidRPr="00525B87" w:rsidRDefault="006176F8" w:rsidP="00EF016F">
      <w:pPr>
        <w:pStyle w:val="Paragraphedeliste"/>
        <w:numPr>
          <w:ilvl w:val="0"/>
          <w:numId w:val="13"/>
        </w:numPr>
      </w:pPr>
      <w:r w:rsidRPr="00525B87">
        <w:t>Cliquez sur</w:t>
      </w:r>
      <w:r w:rsidR="00962350">
        <w:t xml:space="preserve"> </w:t>
      </w:r>
      <w:r w:rsidRPr="00525B87">
        <w:rPr>
          <w:noProof/>
          <w:lang w:eastAsia="fr-FR" w:bidi="ar-SA"/>
        </w:rPr>
        <w:drawing>
          <wp:inline distT="0" distB="0" distL="0" distR="0">
            <wp:extent cx="108000" cy="102114"/>
            <wp:effectExtent l="0" t="0" r="6300" b="0"/>
            <wp:docPr id="28" name="Image 26" descr="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ng"/>
                    <pic:cNvPicPr/>
                  </pic:nvPicPr>
                  <pic:blipFill>
                    <a:blip r:embed="rId31" cstate="print"/>
                    <a:stretch>
                      <a:fillRect/>
                    </a:stretch>
                  </pic:blipFill>
                  <pic:spPr>
                    <a:xfrm>
                      <a:off x="0" y="0"/>
                      <a:ext cx="108000" cy="102114"/>
                    </a:xfrm>
                    <a:prstGeom prst="rect">
                      <a:avLst/>
                    </a:prstGeom>
                  </pic:spPr>
                </pic:pic>
              </a:graphicData>
            </a:graphic>
          </wp:inline>
        </w:drawing>
      </w:r>
      <w:r w:rsidR="00962350">
        <w:t xml:space="preserve"> </w:t>
      </w:r>
      <w:r w:rsidR="00E018CD" w:rsidRPr="00525B87">
        <w:t>pour l’ajouter à la liste</w:t>
      </w:r>
    </w:p>
    <w:p w:rsidR="00450572" w:rsidRDefault="00E018CD" w:rsidP="00450572">
      <w:pPr>
        <w:pStyle w:val="Paragraphedeliste"/>
        <w:numPr>
          <w:ilvl w:val="0"/>
          <w:numId w:val="13"/>
        </w:numPr>
      </w:pPr>
      <w:r w:rsidRPr="00525B87">
        <w:t>Renouvelez l’opération pour créer tous les items nécessaires</w:t>
      </w:r>
    </w:p>
    <w:p w:rsidR="006346C6" w:rsidRPr="00525B87" w:rsidRDefault="006346C6" w:rsidP="006346C6">
      <w:pPr>
        <w:jc w:val="center"/>
      </w:pPr>
      <w:r w:rsidRPr="00525B87">
        <w:rPr>
          <w:noProof/>
          <w:lang w:eastAsia="fr-FR" w:bidi="ar-SA"/>
        </w:rPr>
        <w:lastRenderedPageBreak/>
        <w:drawing>
          <wp:inline distT="0" distB="0" distL="0" distR="0">
            <wp:extent cx="5760000" cy="1958966"/>
            <wp:effectExtent l="19050" t="0" r="0" b="0"/>
            <wp:docPr id="226"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3" cstate="print"/>
                    <a:srcRect/>
                    <a:stretch>
                      <a:fillRect/>
                    </a:stretch>
                  </pic:blipFill>
                  <pic:spPr bwMode="auto">
                    <a:xfrm>
                      <a:off x="0" y="0"/>
                      <a:ext cx="5760000" cy="1958966"/>
                    </a:xfrm>
                    <a:prstGeom prst="rect">
                      <a:avLst/>
                    </a:prstGeom>
                    <a:noFill/>
                    <a:ln w="9525">
                      <a:noFill/>
                      <a:miter lim="800000"/>
                      <a:headEnd/>
                      <a:tailEnd/>
                    </a:ln>
                  </pic:spPr>
                </pic:pic>
              </a:graphicData>
            </a:graphic>
          </wp:inline>
        </w:drawing>
      </w:r>
    </w:p>
    <w:p w:rsidR="00D17321" w:rsidRPr="00525B87" w:rsidRDefault="00D17321" w:rsidP="006176F8">
      <w:pPr>
        <w:pStyle w:val="Titre4"/>
      </w:pPr>
      <w:r w:rsidRPr="00525B87">
        <w:t>Pour modifier un groupe ou un item</w:t>
      </w:r>
    </w:p>
    <w:p w:rsidR="00D17321" w:rsidRPr="00525B87" w:rsidRDefault="00D17321" w:rsidP="00EF016F">
      <w:pPr>
        <w:pStyle w:val="Paragraphedeliste"/>
        <w:numPr>
          <w:ilvl w:val="0"/>
          <w:numId w:val="14"/>
        </w:numPr>
        <w:rPr>
          <w:lang w:eastAsia="fr-FR" w:bidi="ar-SA"/>
        </w:rPr>
      </w:pPr>
      <w:r w:rsidRPr="00525B87">
        <w:rPr>
          <w:lang w:eastAsia="fr-FR" w:bidi="ar-SA"/>
        </w:rPr>
        <w:t>Appliquez directement la modification dans la zone concernée</w:t>
      </w:r>
    </w:p>
    <w:p w:rsidR="00D17321" w:rsidRPr="00525B87" w:rsidRDefault="00D17321" w:rsidP="00EF016F">
      <w:pPr>
        <w:pStyle w:val="Paragraphedeliste"/>
        <w:numPr>
          <w:ilvl w:val="0"/>
          <w:numId w:val="14"/>
        </w:numPr>
        <w:rPr>
          <w:lang w:eastAsia="fr-FR" w:bidi="ar-SA"/>
        </w:rPr>
      </w:pPr>
      <w:r w:rsidRPr="00525B87">
        <w:rPr>
          <w:lang w:eastAsia="fr-FR" w:bidi="ar-SA"/>
        </w:rPr>
        <w:t xml:space="preserve">Cliquez sur </w:t>
      </w:r>
      <w:r w:rsidRPr="00525B87">
        <w:rPr>
          <w:noProof/>
          <w:lang w:eastAsia="fr-FR" w:bidi="ar-SA"/>
        </w:rPr>
        <w:drawing>
          <wp:inline distT="0" distB="0" distL="0" distR="0">
            <wp:extent cx="108000" cy="104166"/>
            <wp:effectExtent l="19050" t="0" r="6300" b="0"/>
            <wp:docPr id="31" name="Image 30" descr="Flop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ppy.png"/>
                    <pic:cNvPicPr/>
                  </pic:nvPicPr>
                  <pic:blipFill>
                    <a:blip r:embed="rId64" cstate="print"/>
                    <a:stretch>
                      <a:fillRect/>
                    </a:stretch>
                  </pic:blipFill>
                  <pic:spPr>
                    <a:xfrm>
                      <a:off x="0" y="0"/>
                      <a:ext cx="108000" cy="104166"/>
                    </a:xfrm>
                    <a:prstGeom prst="rect">
                      <a:avLst/>
                    </a:prstGeom>
                  </pic:spPr>
                </pic:pic>
              </a:graphicData>
            </a:graphic>
          </wp:inline>
        </w:drawing>
      </w:r>
      <w:r w:rsidRPr="00525B87">
        <w:rPr>
          <w:lang w:eastAsia="fr-FR" w:bidi="ar-SA"/>
        </w:rPr>
        <w:t xml:space="preserve"> pour enregistrer les modifications</w:t>
      </w:r>
    </w:p>
    <w:p w:rsidR="00D17321" w:rsidRPr="00525B87" w:rsidRDefault="00D17321" w:rsidP="00D17321">
      <w:pPr>
        <w:pStyle w:val="Titre4"/>
      </w:pPr>
      <w:r w:rsidRPr="00525B87">
        <w:t>Pour supprimer un groupe ou un item</w:t>
      </w:r>
    </w:p>
    <w:p w:rsidR="00D17321" w:rsidRPr="00525B87" w:rsidRDefault="00D17321" w:rsidP="00EF016F">
      <w:pPr>
        <w:pStyle w:val="Paragraphedeliste"/>
        <w:numPr>
          <w:ilvl w:val="0"/>
          <w:numId w:val="8"/>
        </w:numPr>
      </w:pPr>
      <w:r w:rsidRPr="00525B87">
        <w:t xml:space="preserve">Cliquez sur </w:t>
      </w:r>
      <w:r w:rsidRPr="00525B87">
        <w:rPr>
          <w:noProof/>
          <w:lang w:eastAsia="fr-FR" w:bidi="ar-SA"/>
        </w:rPr>
        <w:drawing>
          <wp:inline distT="0" distB="0" distL="0" distR="0">
            <wp:extent cx="108000" cy="108675"/>
            <wp:effectExtent l="19050" t="0" r="6300" b="0"/>
            <wp:docPr id="32" name="Image 25" descr="D:\Marketing_&amp;_Communication\Outils internes\Nouvel Extranet\Images\sup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Marketing_&amp;_Communication\Outils internes\Nouvel Extranet\Images\suppr.png"/>
                    <pic:cNvPicPr>
                      <a:picLocks noChangeAspect="1" noChangeArrowheads="1"/>
                    </pic:cNvPicPr>
                  </pic:nvPicPr>
                  <pic:blipFill>
                    <a:blip r:embed="rId33" cstate="print"/>
                    <a:srcRect/>
                    <a:stretch>
                      <a:fillRect/>
                    </a:stretch>
                  </pic:blipFill>
                  <pic:spPr bwMode="auto">
                    <a:xfrm>
                      <a:off x="0" y="0"/>
                      <a:ext cx="108000" cy="108675"/>
                    </a:xfrm>
                    <a:prstGeom prst="rect">
                      <a:avLst/>
                    </a:prstGeom>
                    <a:noFill/>
                    <a:ln w="9525">
                      <a:noFill/>
                      <a:miter lim="800000"/>
                      <a:headEnd/>
                      <a:tailEnd/>
                    </a:ln>
                  </pic:spPr>
                </pic:pic>
              </a:graphicData>
            </a:graphic>
          </wp:inline>
        </w:drawing>
      </w:r>
      <w:r w:rsidRPr="00525B87">
        <w:t>sur la ligne correspondante</w:t>
      </w:r>
    </w:p>
    <w:p w:rsidR="00D17321" w:rsidRPr="00525B87" w:rsidRDefault="00D17321" w:rsidP="00EF016F">
      <w:pPr>
        <w:pStyle w:val="Paragraphedeliste"/>
        <w:numPr>
          <w:ilvl w:val="0"/>
          <w:numId w:val="8"/>
        </w:numPr>
      </w:pPr>
      <w:r w:rsidRPr="00525B87">
        <w:t>Confirmez la suppression.</w:t>
      </w:r>
    </w:p>
    <w:p w:rsidR="006176F8" w:rsidRPr="00525B87" w:rsidRDefault="006176F8" w:rsidP="006176F8">
      <w:pPr>
        <w:pStyle w:val="Titre4"/>
      </w:pPr>
      <w:r w:rsidRPr="00525B87">
        <w:t>Pour affecter des utilisateurs aux sections analytiques</w:t>
      </w:r>
    </w:p>
    <w:p w:rsidR="00807818" w:rsidRPr="007D20CA" w:rsidRDefault="006176F8" w:rsidP="00EF016F">
      <w:pPr>
        <w:pStyle w:val="Paragraphedeliste"/>
        <w:numPr>
          <w:ilvl w:val="0"/>
          <w:numId w:val="13"/>
        </w:numPr>
      </w:pPr>
      <w:r w:rsidRPr="00525B87">
        <w:t xml:space="preserve">Cliquez sur le </w:t>
      </w:r>
      <w:r w:rsidRPr="007D20CA">
        <w:t>bouton</w:t>
      </w:r>
      <w:r w:rsidR="007D20CA">
        <w:t xml:space="preserve"> « </w:t>
      </w:r>
      <w:r w:rsidRPr="007D20CA">
        <w:t>Affection clients</w:t>
      </w:r>
      <w:r w:rsidR="007D20CA">
        <w:t> »</w:t>
      </w:r>
      <w:r w:rsidRPr="007D20CA">
        <w:t> </w:t>
      </w:r>
    </w:p>
    <w:p w:rsidR="00E018CD" w:rsidRPr="00525B87" w:rsidRDefault="00E018CD" w:rsidP="00EF016F">
      <w:pPr>
        <w:pStyle w:val="Paragraphedeliste"/>
        <w:numPr>
          <w:ilvl w:val="0"/>
          <w:numId w:val="11"/>
        </w:numPr>
      </w:pPr>
      <w:r w:rsidRPr="00525B87">
        <w:t>Sélectionnez</w:t>
      </w:r>
      <w:r w:rsidR="00807818" w:rsidRPr="00525B87">
        <w:t xml:space="preserve"> dans les listes déroulantes le groupe et son item</w:t>
      </w:r>
    </w:p>
    <w:p w:rsidR="00E018CD" w:rsidRPr="00525B87" w:rsidRDefault="00E018CD" w:rsidP="00EF016F">
      <w:pPr>
        <w:pStyle w:val="Paragraphedeliste"/>
        <w:numPr>
          <w:ilvl w:val="0"/>
          <w:numId w:val="11"/>
        </w:numPr>
      </w:pPr>
      <w:r w:rsidRPr="00525B87">
        <w:t xml:space="preserve">Sélectionnez dans la liste déroulante </w:t>
      </w:r>
      <w:r w:rsidR="006346C6">
        <w:t>l’utilisateur</w:t>
      </w:r>
      <w:r w:rsidRPr="00525B87">
        <w:t xml:space="preserve"> à affecter</w:t>
      </w:r>
    </w:p>
    <w:p w:rsidR="00E018CD" w:rsidRPr="00525B87" w:rsidRDefault="00E018CD" w:rsidP="00EF016F">
      <w:pPr>
        <w:pStyle w:val="Paragraphedeliste"/>
        <w:numPr>
          <w:ilvl w:val="0"/>
          <w:numId w:val="11"/>
        </w:numPr>
      </w:pPr>
      <w:r w:rsidRPr="00525B87">
        <w:t>Cliquez sur</w:t>
      </w:r>
      <w:r w:rsidR="00962350">
        <w:t xml:space="preserve"> </w:t>
      </w:r>
      <w:r w:rsidRPr="00525B87">
        <w:rPr>
          <w:noProof/>
          <w:lang w:eastAsia="fr-FR" w:bidi="ar-SA"/>
        </w:rPr>
        <w:drawing>
          <wp:inline distT="0" distB="0" distL="0" distR="0">
            <wp:extent cx="108000" cy="102114"/>
            <wp:effectExtent l="0" t="0" r="6300" b="0"/>
            <wp:docPr id="29" name="Image 26" descr="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ng"/>
                    <pic:cNvPicPr/>
                  </pic:nvPicPr>
                  <pic:blipFill>
                    <a:blip r:embed="rId31" cstate="print"/>
                    <a:stretch>
                      <a:fillRect/>
                    </a:stretch>
                  </pic:blipFill>
                  <pic:spPr>
                    <a:xfrm>
                      <a:off x="0" y="0"/>
                      <a:ext cx="108000" cy="102114"/>
                    </a:xfrm>
                    <a:prstGeom prst="rect">
                      <a:avLst/>
                    </a:prstGeom>
                  </pic:spPr>
                </pic:pic>
              </a:graphicData>
            </a:graphic>
          </wp:inline>
        </w:drawing>
      </w:r>
      <w:r w:rsidR="00962350">
        <w:t xml:space="preserve"> </w:t>
      </w:r>
      <w:r w:rsidRPr="00525B87">
        <w:t>pour l’ajouter à la liste</w:t>
      </w:r>
    </w:p>
    <w:p w:rsidR="00E018CD" w:rsidRPr="00525B87" w:rsidRDefault="00E018CD" w:rsidP="00EF016F">
      <w:pPr>
        <w:pStyle w:val="Paragraphedeliste"/>
        <w:numPr>
          <w:ilvl w:val="0"/>
          <w:numId w:val="11"/>
        </w:numPr>
      </w:pPr>
      <w:r w:rsidRPr="00525B87">
        <w:t>Renouvelez l’opération pour créer toutes les affectations nécessaires</w:t>
      </w:r>
    </w:p>
    <w:p w:rsidR="00807818" w:rsidRPr="00525B87" w:rsidRDefault="00E018CD" w:rsidP="00E018CD">
      <w:pPr>
        <w:pStyle w:val="Titre4"/>
      </w:pPr>
      <w:r w:rsidRPr="00525B87">
        <w:t>Pour</w:t>
      </w:r>
      <w:r w:rsidR="00807818" w:rsidRPr="00525B87">
        <w:t xml:space="preserve"> supprimer des </w:t>
      </w:r>
      <w:r w:rsidRPr="00525B87">
        <w:t>affections</w:t>
      </w:r>
      <w:r w:rsidR="00807818" w:rsidRPr="00525B87">
        <w:t xml:space="preserve"> </w:t>
      </w:r>
    </w:p>
    <w:p w:rsidR="00E018CD" w:rsidRPr="00525B87" w:rsidRDefault="00E018CD" w:rsidP="00EF016F">
      <w:pPr>
        <w:pStyle w:val="Paragraphedeliste"/>
        <w:numPr>
          <w:ilvl w:val="0"/>
          <w:numId w:val="8"/>
        </w:numPr>
      </w:pPr>
      <w:r w:rsidRPr="00525B87">
        <w:t xml:space="preserve">Cliquez sur </w:t>
      </w:r>
      <w:r w:rsidRPr="00525B87">
        <w:rPr>
          <w:noProof/>
          <w:lang w:eastAsia="fr-FR" w:bidi="ar-SA"/>
        </w:rPr>
        <w:drawing>
          <wp:inline distT="0" distB="0" distL="0" distR="0">
            <wp:extent cx="108000" cy="108675"/>
            <wp:effectExtent l="19050" t="0" r="6300" b="0"/>
            <wp:docPr id="30" name="Image 25" descr="D:\Marketing_&amp;_Communication\Outils internes\Nouvel Extranet\Images\sup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Marketing_&amp;_Communication\Outils internes\Nouvel Extranet\Images\suppr.png"/>
                    <pic:cNvPicPr>
                      <a:picLocks noChangeAspect="1" noChangeArrowheads="1"/>
                    </pic:cNvPicPr>
                  </pic:nvPicPr>
                  <pic:blipFill>
                    <a:blip r:embed="rId33" cstate="print"/>
                    <a:srcRect/>
                    <a:stretch>
                      <a:fillRect/>
                    </a:stretch>
                  </pic:blipFill>
                  <pic:spPr bwMode="auto">
                    <a:xfrm>
                      <a:off x="0" y="0"/>
                      <a:ext cx="108000" cy="108675"/>
                    </a:xfrm>
                    <a:prstGeom prst="rect">
                      <a:avLst/>
                    </a:prstGeom>
                    <a:noFill/>
                    <a:ln w="9525">
                      <a:noFill/>
                      <a:miter lim="800000"/>
                      <a:headEnd/>
                      <a:tailEnd/>
                    </a:ln>
                  </pic:spPr>
                </pic:pic>
              </a:graphicData>
            </a:graphic>
          </wp:inline>
        </w:drawing>
      </w:r>
      <w:r w:rsidRPr="00525B87">
        <w:t>sur la ligne correspondante</w:t>
      </w:r>
    </w:p>
    <w:p w:rsidR="00B2472A" w:rsidRDefault="009A0CB0" w:rsidP="004C0DD1">
      <w:pPr>
        <w:pStyle w:val="Paragraphedeliste"/>
        <w:numPr>
          <w:ilvl w:val="0"/>
          <w:numId w:val="8"/>
        </w:numPr>
      </w:pPr>
      <w:r w:rsidRPr="00525B87">
        <w:t>Confirmez la suppression</w:t>
      </w:r>
    </w:p>
    <w:p w:rsidR="00F772EF" w:rsidRPr="00525B87" w:rsidRDefault="00BA4371" w:rsidP="004C0DD1">
      <w:pPr>
        <w:pStyle w:val="Titre3"/>
      </w:pPr>
      <w:bookmarkStart w:id="32" w:name="_Calcul_des_prix"/>
      <w:bookmarkStart w:id="33" w:name="_Toc251259868"/>
      <w:bookmarkEnd w:id="32"/>
      <w:r w:rsidRPr="00525B87">
        <w:t>Stratégie Constructeurs</w:t>
      </w:r>
      <w:bookmarkEnd w:id="33"/>
    </w:p>
    <w:p w:rsidR="00807818" w:rsidRPr="00525B87" w:rsidRDefault="00807818" w:rsidP="00807818">
      <w:r w:rsidRPr="00525B87">
        <w:t xml:space="preserve">La stratégie Constructeurs permet de définir l’ordre d’affichage des marques par famille de produit. </w:t>
      </w:r>
    </w:p>
    <w:p w:rsidR="00BA4371" w:rsidRPr="00525B87" w:rsidRDefault="00BA4371" w:rsidP="00807818">
      <w:r w:rsidRPr="00525B87">
        <w:rPr>
          <w:noProof/>
          <w:lang w:eastAsia="fr-FR" w:bidi="ar-SA"/>
        </w:rPr>
        <w:drawing>
          <wp:inline distT="0" distB="0" distL="0" distR="0">
            <wp:extent cx="5759450" cy="726490"/>
            <wp:effectExtent l="19050" t="0" r="0" b="0"/>
            <wp:docPr id="4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cstate="print"/>
                    <a:srcRect/>
                    <a:stretch>
                      <a:fillRect/>
                    </a:stretch>
                  </pic:blipFill>
                  <pic:spPr bwMode="auto">
                    <a:xfrm>
                      <a:off x="0" y="0"/>
                      <a:ext cx="5759450" cy="726490"/>
                    </a:xfrm>
                    <a:prstGeom prst="rect">
                      <a:avLst/>
                    </a:prstGeom>
                    <a:noFill/>
                    <a:ln w="9525">
                      <a:noFill/>
                      <a:miter lim="800000"/>
                      <a:headEnd/>
                      <a:tailEnd/>
                    </a:ln>
                  </pic:spPr>
                </pic:pic>
              </a:graphicData>
            </a:graphic>
          </wp:inline>
        </w:drawing>
      </w:r>
    </w:p>
    <w:p w:rsidR="00BA4371" w:rsidRPr="00525B87" w:rsidRDefault="00807818" w:rsidP="00BA4371">
      <w:pPr>
        <w:pStyle w:val="Titre4"/>
      </w:pPr>
      <w:r w:rsidRPr="00525B87">
        <w:t xml:space="preserve">Pour ajouter un </w:t>
      </w:r>
      <w:r w:rsidR="00E87353">
        <w:t>constructeur stratégique</w:t>
      </w:r>
    </w:p>
    <w:p w:rsidR="00BA4371" w:rsidRPr="00525B87" w:rsidRDefault="00BA4371" w:rsidP="00EF016F">
      <w:pPr>
        <w:pStyle w:val="Paragraphedeliste"/>
        <w:numPr>
          <w:ilvl w:val="0"/>
          <w:numId w:val="16"/>
        </w:numPr>
      </w:pPr>
      <w:r w:rsidRPr="00525B87">
        <w:t>Sélectionnez</w:t>
      </w:r>
      <w:r w:rsidR="00807818" w:rsidRPr="00525B87">
        <w:t xml:space="preserve"> un constructeur dans la liste de gauche et une famille dans celle de droite</w:t>
      </w:r>
    </w:p>
    <w:p w:rsidR="00BA4371" w:rsidRPr="00525B87" w:rsidRDefault="00BA4371" w:rsidP="00EF016F">
      <w:pPr>
        <w:pStyle w:val="Paragraphedeliste"/>
        <w:numPr>
          <w:ilvl w:val="0"/>
          <w:numId w:val="16"/>
        </w:numPr>
      </w:pPr>
      <w:r w:rsidRPr="00525B87">
        <w:t>Cliquez sur</w:t>
      </w:r>
      <w:r w:rsidR="00962350">
        <w:t xml:space="preserve"> </w:t>
      </w:r>
      <w:r w:rsidRPr="00525B87">
        <w:rPr>
          <w:noProof/>
          <w:lang w:eastAsia="fr-FR" w:bidi="ar-SA"/>
        </w:rPr>
        <w:drawing>
          <wp:inline distT="0" distB="0" distL="0" distR="0">
            <wp:extent cx="108000" cy="102114"/>
            <wp:effectExtent l="0" t="0" r="6300" b="0"/>
            <wp:docPr id="49" name="Image 26" descr="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ng"/>
                    <pic:cNvPicPr/>
                  </pic:nvPicPr>
                  <pic:blipFill>
                    <a:blip r:embed="rId31" cstate="print"/>
                    <a:stretch>
                      <a:fillRect/>
                    </a:stretch>
                  </pic:blipFill>
                  <pic:spPr>
                    <a:xfrm>
                      <a:off x="0" y="0"/>
                      <a:ext cx="108000" cy="102114"/>
                    </a:xfrm>
                    <a:prstGeom prst="rect">
                      <a:avLst/>
                    </a:prstGeom>
                  </pic:spPr>
                </pic:pic>
              </a:graphicData>
            </a:graphic>
          </wp:inline>
        </w:drawing>
      </w:r>
      <w:r w:rsidR="00962350">
        <w:t xml:space="preserve"> </w:t>
      </w:r>
      <w:r w:rsidRPr="00525B87">
        <w:t>pour l’ajouter à la liste</w:t>
      </w:r>
    </w:p>
    <w:p w:rsidR="00BA4371" w:rsidRPr="00525B87" w:rsidRDefault="00BA4371" w:rsidP="00BA4371">
      <w:pPr>
        <w:pStyle w:val="Titre4"/>
      </w:pPr>
      <w:r w:rsidRPr="00525B87">
        <w:t xml:space="preserve">Pour supprimer un </w:t>
      </w:r>
      <w:r w:rsidR="00E87353">
        <w:t>constructeur stratégique</w:t>
      </w:r>
    </w:p>
    <w:p w:rsidR="00BA4371" w:rsidRPr="00525B87" w:rsidRDefault="00BA4371" w:rsidP="00EF016F">
      <w:pPr>
        <w:pStyle w:val="Paragraphedeliste"/>
        <w:numPr>
          <w:ilvl w:val="0"/>
          <w:numId w:val="8"/>
        </w:numPr>
      </w:pPr>
      <w:r w:rsidRPr="00525B87">
        <w:t xml:space="preserve">Cliquez sur </w:t>
      </w:r>
      <w:r w:rsidRPr="00525B87">
        <w:rPr>
          <w:noProof/>
          <w:lang w:eastAsia="fr-FR" w:bidi="ar-SA"/>
        </w:rPr>
        <w:drawing>
          <wp:inline distT="0" distB="0" distL="0" distR="0">
            <wp:extent cx="108000" cy="108675"/>
            <wp:effectExtent l="19050" t="0" r="6300" b="0"/>
            <wp:docPr id="50" name="Image 25" descr="D:\Marketing_&amp;_Communication\Outils internes\Nouvel Extranet\Images\sup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Marketing_&amp;_Communication\Outils internes\Nouvel Extranet\Images\suppr.png"/>
                    <pic:cNvPicPr>
                      <a:picLocks noChangeAspect="1" noChangeArrowheads="1"/>
                    </pic:cNvPicPr>
                  </pic:nvPicPr>
                  <pic:blipFill>
                    <a:blip r:embed="rId33" cstate="print"/>
                    <a:srcRect/>
                    <a:stretch>
                      <a:fillRect/>
                    </a:stretch>
                  </pic:blipFill>
                  <pic:spPr bwMode="auto">
                    <a:xfrm>
                      <a:off x="0" y="0"/>
                      <a:ext cx="108000" cy="108675"/>
                    </a:xfrm>
                    <a:prstGeom prst="rect">
                      <a:avLst/>
                    </a:prstGeom>
                    <a:noFill/>
                    <a:ln w="9525">
                      <a:noFill/>
                      <a:miter lim="800000"/>
                      <a:headEnd/>
                      <a:tailEnd/>
                    </a:ln>
                  </pic:spPr>
                </pic:pic>
              </a:graphicData>
            </a:graphic>
          </wp:inline>
        </w:drawing>
      </w:r>
      <w:r w:rsidRPr="00525B87">
        <w:t>sur la ligne correspondante</w:t>
      </w:r>
    </w:p>
    <w:p w:rsidR="00BA4371" w:rsidRPr="00525B87" w:rsidRDefault="00BA4371" w:rsidP="00EF016F">
      <w:pPr>
        <w:pStyle w:val="Paragraphedeliste"/>
        <w:numPr>
          <w:ilvl w:val="0"/>
          <w:numId w:val="8"/>
        </w:numPr>
      </w:pPr>
      <w:r w:rsidRPr="00525B87">
        <w:t>Confirmez la suppression</w:t>
      </w:r>
    </w:p>
    <w:p w:rsidR="00BA4371" w:rsidRPr="00525B87" w:rsidRDefault="00BA4371" w:rsidP="00EF016F">
      <w:pPr>
        <w:pStyle w:val="Paragraphedeliste"/>
        <w:numPr>
          <w:ilvl w:val="0"/>
          <w:numId w:val="8"/>
        </w:numPr>
      </w:pPr>
      <w:r w:rsidRPr="00525B87">
        <w:t xml:space="preserve">Cliquez sur le </w:t>
      </w:r>
      <w:r w:rsidRPr="007D20CA">
        <w:t>bouton</w:t>
      </w:r>
      <w:r w:rsidR="00962350">
        <w:t xml:space="preserve"> </w:t>
      </w:r>
      <w:r w:rsidR="007D20CA">
        <w:t>« </w:t>
      </w:r>
      <w:r w:rsidRPr="007D20CA">
        <w:t>Tout supprimer</w:t>
      </w:r>
      <w:r w:rsidR="007D20CA">
        <w:t> »</w:t>
      </w:r>
      <w:r w:rsidR="00962350">
        <w:t xml:space="preserve"> </w:t>
      </w:r>
      <w:r w:rsidRPr="007D20CA">
        <w:t>pour</w:t>
      </w:r>
      <w:r w:rsidRPr="00525B87">
        <w:t xml:space="preserve"> supprimer toutes les lignes</w:t>
      </w:r>
    </w:p>
    <w:p w:rsidR="00807818" w:rsidRPr="00525B87" w:rsidRDefault="00807818" w:rsidP="00BA4371">
      <w:r w:rsidRPr="00525B87">
        <w:t xml:space="preserve">Le </w:t>
      </w:r>
      <w:r w:rsidRPr="007D20CA">
        <w:t>bouton</w:t>
      </w:r>
      <w:r w:rsidR="00962350">
        <w:t xml:space="preserve"> </w:t>
      </w:r>
      <w:r w:rsidR="007D20CA">
        <w:t>« </w:t>
      </w:r>
      <w:r w:rsidRPr="007D20CA">
        <w:t>Valeurs par défaut</w:t>
      </w:r>
      <w:r w:rsidR="007D20CA">
        <w:t> »</w:t>
      </w:r>
      <w:r w:rsidR="00962350">
        <w:t xml:space="preserve"> </w:t>
      </w:r>
      <w:r w:rsidRPr="007D20CA">
        <w:t>permet de</w:t>
      </w:r>
      <w:r w:rsidRPr="00525B87">
        <w:t xml:space="preserve"> réinitialiser les options définies au niveau supérieur.</w:t>
      </w:r>
    </w:p>
    <w:p w:rsidR="00BA4371" w:rsidRPr="00525B87" w:rsidRDefault="00BA4371" w:rsidP="004C0DD1">
      <w:pPr>
        <w:pStyle w:val="Titre3"/>
      </w:pPr>
      <w:bookmarkStart w:id="34" w:name="_Toc251259869"/>
      <w:r w:rsidRPr="00525B87">
        <w:t>Circuit de validation</w:t>
      </w:r>
      <w:bookmarkEnd w:id="34"/>
    </w:p>
    <w:p w:rsidR="00807818" w:rsidRPr="00525B87" w:rsidRDefault="00807818" w:rsidP="00807818">
      <w:r w:rsidRPr="00525B87">
        <w:t xml:space="preserve">Le circuit de validation permet de définir des lignes budgétaires et le circuit de validation des commandes. </w:t>
      </w:r>
    </w:p>
    <w:p w:rsidR="001569E7" w:rsidRPr="00525B87" w:rsidRDefault="001569E7" w:rsidP="00807818">
      <w:r w:rsidRPr="00525B87">
        <w:rPr>
          <w:noProof/>
          <w:lang w:eastAsia="fr-FR" w:bidi="ar-SA"/>
        </w:rPr>
        <w:lastRenderedPageBreak/>
        <w:drawing>
          <wp:inline distT="0" distB="0" distL="0" distR="0">
            <wp:extent cx="5759450" cy="671961"/>
            <wp:effectExtent l="19050" t="0" r="0" b="0"/>
            <wp:docPr id="52"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cstate="print"/>
                    <a:srcRect/>
                    <a:stretch>
                      <a:fillRect/>
                    </a:stretch>
                  </pic:blipFill>
                  <pic:spPr bwMode="auto">
                    <a:xfrm>
                      <a:off x="0" y="0"/>
                      <a:ext cx="5759450" cy="671961"/>
                    </a:xfrm>
                    <a:prstGeom prst="rect">
                      <a:avLst/>
                    </a:prstGeom>
                    <a:noFill/>
                    <a:ln w="9525">
                      <a:noFill/>
                      <a:miter lim="800000"/>
                      <a:headEnd/>
                      <a:tailEnd/>
                    </a:ln>
                  </pic:spPr>
                </pic:pic>
              </a:graphicData>
            </a:graphic>
          </wp:inline>
        </w:drawing>
      </w:r>
    </w:p>
    <w:p w:rsidR="001569E7" w:rsidRPr="00525B87" w:rsidRDefault="001569E7" w:rsidP="001569E7">
      <w:pPr>
        <w:pStyle w:val="Titre4"/>
      </w:pPr>
      <w:r w:rsidRPr="00525B87">
        <w:t>Pour ajouter un circuit de validation ou une ligne budgétaire</w:t>
      </w:r>
    </w:p>
    <w:p w:rsidR="00917BA6" w:rsidRDefault="001569E7" w:rsidP="00EF016F">
      <w:pPr>
        <w:pStyle w:val="Sansinterligne"/>
        <w:numPr>
          <w:ilvl w:val="0"/>
          <w:numId w:val="17"/>
        </w:numPr>
      </w:pPr>
      <w:r w:rsidRPr="00525B87">
        <w:t>Cliquez sur le</w:t>
      </w:r>
      <w:r w:rsidR="00807818" w:rsidRPr="00525B87">
        <w:t xml:space="preserve"> </w:t>
      </w:r>
      <w:r w:rsidR="00807818" w:rsidRPr="007D20CA">
        <w:t>bouton</w:t>
      </w:r>
      <w:r w:rsidR="00962350">
        <w:t xml:space="preserve"> </w:t>
      </w:r>
      <w:r w:rsidR="007D20CA">
        <w:t>« </w:t>
      </w:r>
      <w:r w:rsidR="007D20CA" w:rsidRPr="007D20CA">
        <w:t>Ajouter</w:t>
      </w:r>
      <w:r w:rsidR="007D20CA">
        <w:t> »</w:t>
      </w:r>
      <w:r w:rsidR="00235048">
        <w:tab/>
      </w:r>
    </w:p>
    <w:p w:rsidR="001569E7" w:rsidRDefault="00917BA6" w:rsidP="00917BA6">
      <w:pPr>
        <w:pStyle w:val="Sansinterligne"/>
        <w:numPr>
          <w:ilvl w:val="0"/>
          <w:numId w:val="17"/>
        </w:numPr>
      </w:pPr>
      <w:r w:rsidRPr="00525B87">
        <w:t>Remplissez le formulaire</w:t>
      </w:r>
      <w:r>
        <w:tab/>
      </w:r>
      <w:r w:rsidR="00235048">
        <w:br/>
      </w:r>
    </w:p>
    <w:p w:rsidR="00235048" w:rsidRDefault="00235048" w:rsidP="00235048">
      <w:pPr>
        <w:ind w:left="360"/>
      </w:pPr>
      <w:r w:rsidRPr="00525B87">
        <w:rPr>
          <w:noProof/>
          <w:lang w:eastAsia="fr-FR" w:bidi="ar-SA"/>
        </w:rPr>
        <w:drawing>
          <wp:inline distT="0" distB="0" distL="0" distR="0">
            <wp:extent cx="5544000" cy="4933057"/>
            <wp:effectExtent l="19050" t="0" r="0" b="0"/>
            <wp:docPr id="252"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 cstate="print"/>
                    <a:srcRect/>
                    <a:stretch>
                      <a:fillRect/>
                    </a:stretch>
                  </pic:blipFill>
                  <pic:spPr bwMode="auto">
                    <a:xfrm>
                      <a:off x="0" y="0"/>
                      <a:ext cx="5544000" cy="4933057"/>
                    </a:xfrm>
                    <a:prstGeom prst="rect">
                      <a:avLst/>
                    </a:prstGeom>
                    <a:noFill/>
                    <a:ln w="9525">
                      <a:noFill/>
                      <a:miter lim="800000"/>
                      <a:headEnd/>
                      <a:tailEnd/>
                    </a:ln>
                  </pic:spPr>
                </pic:pic>
              </a:graphicData>
            </a:graphic>
          </wp:inline>
        </w:drawing>
      </w:r>
    </w:p>
    <w:p w:rsidR="001569E7" w:rsidRPr="00525B87" w:rsidRDefault="00807818" w:rsidP="00EF016F">
      <w:pPr>
        <w:pStyle w:val="Sansinterligne"/>
        <w:numPr>
          <w:ilvl w:val="1"/>
          <w:numId w:val="17"/>
        </w:numPr>
      </w:pPr>
      <w:r w:rsidRPr="00525B87">
        <w:t xml:space="preserve">Le libellé doit être précis </w:t>
      </w:r>
      <w:r w:rsidR="001569E7" w:rsidRPr="00525B87">
        <w:t>pour être identifié facilement.</w:t>
      </w:r>
    </w:p>
    <w:p w:rsidR="00FA26A4" w:rsidRPr="00B23013" w:rsidRDefault="00FA26A4" w:rsidP="00EF016F">
      <w:pPr>
        <w:pStyle w:val="Sansinterligne"/>
        <w:numPr>
          <w:ilvl w:val="1"/>
          <w:numId w:val="17"/>
        </w:numPr>
      </w:pPr>
      <w:r w:rsidRPr="00B23013">
        <w:t xml:space="preserve">La période </w:t>
      </w:r>
      <w:r>
        <w:t>détermine la durée de validité du pied de commande. Si la date de fin n’est pas précisée, la durée sera illimitée</w:t>
      </w:r>
    </w:p>
    <w:p w:rsidR="001569E7" w:rsidRPr="00525B87" w:rsidRDefault="001569E7" w:rsidP="00EF016F">
      <w:pPr>
        <w:pStyle w:val="Sansinterligne"/>
        <w:numPr>
          <w:ilvl w:val="1"/>
          <w:numId w:val="17"/>
        </w:numPr>
      </w:pPr>
      <w:r w:rsidRPr="00525B87">
        <w:t>La case « Est active » doit être cochée</w:t>
      </w:r>
    </w:p>
    <w:p w:rsidR="001569E7" w:rsidRPr="00525B87" w:rsidRDefault="00807818" w:rsidP="00EF016F">
      <w:pPr>
        <w:pStyle w:val="Sansinterligne"/>
        <w:numPr>
          <w:ilvl w:val="1"/>
          <w:numId w:val="17"/>
        </w:numPr>
      </w:pPr>
      <w:r w:rsidRPr="00525B87">
        <w:t>Les affectations sont définies en fonction des sections analytiques créées au préalable. Plusieurs affec</w:t>
      </w:r>
      <w:r w:rsidR="001569E7" w:rsidRPr="00525B87">
        <w:t>tations peuvent être combinées.</w:t>
      </w:r>
      <w:r w:rsidR="00962350">
        <w:t xml:space="preserve"> </w:t>
      </w:r>
      <w:r w:rsidR="001569E7" w:rsidRPr="00525B87">
        <w:t>Sélectionnez dans la liste des items ceux à appliquer</w:t>
      </w:r>
    </w:p>
    <w:p w:rsidR="001569E7" w:rsidRPr="00525B87" w:rsidRDefault="00807818" w:rsidP="00EF016F">
      <w:pPr>
        <w:pStyle w:val="Sansinterligne"/>
        <w:numPr>
          <w:ilvl w:val="1"/>
          <w:numId w:val="17"/>
        </w:numPr>
      </w:pPr>
      <w:r w:rsidRPr="00525B87">
        <w:t>Les montants mini et maxi permettent de définir la fourchette de budget autorisée. Si ces montants ne sont pas respectés, la ligne budgétaire ne sera pas proposée lors d</w:t>
      </w:r>
      <w:r w:rsidR="001569E7" w:rsidRPr="00525B87">
        <w:t>e la validation de la commande</w:t>
      </w:r>
    </w:p>
    <w:p w:rsidR="006E72FE" w:rsidRPr="00525B87" w:rsidRDefault="00807818" w:rsidP="00EF016F">
      <w:pPr>
        <w:pStyle w:val="Paragraphedeliste"/>
        <w:numPr>
          <w:ilvl w:val="1"/>
          <w:numId w:val="17"/>
        </w:numPr>
      </w:pPr>
      <w:r w:rsidRPr="00525B87">
        <w:t xml:space="preserve">Les lignes budgétaires sont calculées à partir d’un montant total puis ventilées par périodes (mois, bimestre, trimestre, etc.). </w:t>
      </w:r>
      <w:r w:rsidR="001569E7" w:rsidRPr="00525B87">
        <w:t>La répartition est calculée lors de l’enregistrement de la page.</w:t>
      </w:r>
      <w:r w:rsidR="00962350">
        <w:t xml:space="preserve"> </w:t>
      </w:r>
    </w:p>
    <w:p w:rsidR="006E72FE" w:rsidRPr="00525B87" w:rsidRDefault="00807818" w:rsidP="00EF016F">
      <w:pPr>
        <w:pStyle w:val="Paragraphedeliste"/>
        <w:numPr>
          <w:ilvl w:val="1"/>
          <w:numId w:val="17"/>
        </w:numPr>
      </w:pPr>
      <w:r w:rsidRPr="00525B87">
        <w:t xml:space="preserve">Le circuit de validation permet de désigner si nécessaire un ou deux approbateurs pour la validation des commandes. </w:t>
      </w:r>
      <w:r w:rsidR="001569E7" w:rsidRPr="00525B87">
        <w:t>Sélectionnez</w:t>
      </w:r>
      <w:r w:rsidRPr="00525B87">
        <w:t xml:space="preserve"> l’interlocuteur dans la liste déroulante. </w:t>
      </w:r>
      <w:r w:rsidRPr="00525B87">
        <w:lastRenderedPageBreak/>
        <w:t xml:space="preserve">L’approbation est faite soit à partir de fourchettes budgétaires, soit en fonction d’autres critères (validation technique, par exemple). Dans ce cas la zone « jusqu’à » reste à </w:t>
      </w:r>
      <w:r w:rsidR="00235048">
        <w:t>zéro</w:t>
      </w:r>
      <w:r w:rsidRPr="00525B87">
        <w:t xml:space="preserve">. </w:t>
      </w:r>
    </w:p>
    <w:p w:rsidR="00807818" w:rsidRPr="00525B87" w:rsidRDefault="006E72FE" w:rsidP="00EF016F">
      <w:pPr>
        <w:pStyle w:val="Paragraphedeliste"/>
        <w:numPr>
          <w:ilvl w:val="0"/>
          <w:numId w:val="17"/>
        </w:numPr>
      </w:pPr>
      <w:r w:rsidRPr="00525B87">
        <w:t>Enregistrez</w:t>
      </w:r>
    </w:p>
    <w:p w:rsidR="00D37B2E" w:rsidRPr="00525B87" w:rsidRDefault="00D37B2E" w:rsidP="00D37B2E">
      <w:pPr>
        <w:pStyle w:val="Titre4"/>
      </w:pPr>
      <w:r w:rsidRPr="00525B87">
        <w:t>Pour éditer un circuit de validation ou une ligne budgétaire</w:t>
      </w:r>
    </w:p>
    <w:p w:rsidR="00D37B2E" w:rsidRDefault="00D37B2E" w:rsidP="00EF016F">
      <w:pPr>
        <w:pStyle w:val="Paragraphedeliste"/>
        <w:numPr>
          <w:ilvl w:val="0"/>
          <w:numId w:val="17"/>
        </w:numPr>
      </w:pPr>
      <w:r w:rsidRPr="00525B87">
        <w:t>Cliquez sur le nom de la ligne budgétaire</w:t>
      </w:r>
    </w:p>
    <w:p w:rsidR="00B2472A" w:rsidRPr="00525B87" w:rsidRDefault="00B2472A" w:rsidP="00B2472A">
      <w:pPr>
        <w:pStyle w:val="Titre4"/>
      </w:pPr>
      <w:r w:rsidRPr="00525B87">
        <w:t xml:space="preserve">Pour modifier la répartition d’une ligne budgétaire </w:t>
      </w:r>
    </w:p>
    <w:p w:rsidR="00B2472A" w:rsidRPr="00525B87" w:rsidRDefault="00B2472A" w:rsidP="00EF016F">
      <w:pPr>
        <w:pStyle w:val="Paragraphedeliste"/>
        <w:numPr>
          <w:ilvl w:val="0"/>
          <w:numId w:val="17"/>
        </w:numPr>
      </w:pPr>
      <w:r w:rsidRPr="00525B87">
        <w:t xml:space="preserve">Cliquez sur </w:t>
      </w:r>
      <w:r w:rsidRPr="00525B87">
        <w:rPr>
          <w:noProof/>
          <w:lang w:eastAsia="fr-FR" w:bidi="ar-SA"/>
        </w:rPr>
        <w:drawing>
          <wp:inline distT="0" distB="0" distL="0" distR="0">
            <wp:extent cx="108000" cy="104166"/>
            <wp:effectExtent l="19050" t="0" r="6300" b="0"/>
            <wp:docPr id="41" name="Image 53" descr="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png"/>
                    <pic:cNvPicPr/>
                  </pic:nvPicPr>
                  <pic:blipFill>
                    <a:blip r:embed="rId68" cstate="print"/>
                    <a:stretch>
                      <a:fillRect/>
                    </a:stretch>
                  </pic:blipFill>
                  <pic:spPr>
                    <a:xfrm>
                      <a:off x="0" y="0"/>
                      <a:ext cx="108000" cy="104166"/>
                    </a:xfrm>
                    <a:prstGeom prst="rect">
                      <a:avLst/>
                    </a:prstGeom>
                  </pic:spPr>
                </pic:pic>
              </a:graphicData>
            </a:graphic>
          </wp:inline>
        </w:drawing>
      </w:r>
      <w:r w:rsidRPr="00525B87">
        <w:t xml:space="preserve"> sur la ligne correspondante</w:t>
      </w:r>
    </w:p>
    <w:p w:rsidR="00B2472A" w:rsidRPr="00525B87" w:rsidRDefault="00B2472A" w:rsidP="00EF016F">
      <w:pPr>
        <w:pStyle w:val="Paragraphedeliste"/>
        <w:numPr>
          <w:ilvl w:val="0"/>
          <w:numId w:val="17"/>
        </w:numPr>
      </w:pPr>
      <w:r w:rsidRPr="00525B87">
        <w:t>Modifiez le montant</w:t>
      </w:r>
    </w:p>
    <w:p w:rsidR="00B2472A" w:rsidRPr="00525B87" w:rsidRDefault="00B2472A" w:rsidP="00EF016F">
      <w:pPr>
        <w:pStyle w:val="Paragraphedeliste"/>
        <w:numPr>
          <w:ilvl w:val="0"/>
          <w:numId w:val="17"/>
        </w:numPr>
      </w:pPr>
      <w:r w:rsidRPr="00525B87">
        <w:t xml:space="preserve">Cliquez sur </w:t>
      </w:r>
      <w:r w:rsidRPr="00525B87">
        <w:rPr>
          <w:noProof/>
          <w:lang w:eastAsia="fr-FR" w:bidi="ar-SA"/>
        </w:rPr>
        <w:drawing>
          <wp:inline distT="0" distB="0" distL="0" distR="0">
            <wp:extent cx="108000" cy="110294"/>
            <wp:effectExtent l="19050" t="0" r="6300" b="0"/>
            <wp:docPr id="51" name="Image 43" descr="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png"/>
                    <pic:cNvPicPr/>
                  </pic:nvPicPr>
                  <pic:blipFill>
                    <a:blip r:embed="rId69" cstate="print"/>
                    <a:stretch>
                      <a:fillRect/>
                    </a:stretch>
                  </pic:blipFill>
                  <pic:spPr>
                    <a:xfrm>
                      <a:off x="0" y="0"/>
                      <a:ext cx="108000" cy="110294"/>
                    </a:xfrm>
                    <a:prstGeom prst="rect">
                      <a:avLst/>
                    </a:prstGeom>
                  </pic:spPr>
                </pic:pic>
              </a:graphicData>
            </a:graphic>
          </wp:inline>
        </w:drawing>
      </w:r>
      <w:r w:rsidRPr="00525B87">
        <w:t xml:space="preserve"> pour valider ou sur </w:t>
      </w:r>
      <w:r w:rsidRPr="00525B87">
        <w:rPr>
          <w:noProof/>
          <w:lang w:eastAsia="fr-FR" w:bidi="ar-SA"/>
        </w:rPr>
        <w:drawing>
          <wp:inline distT="0" distB="0" distL="0" distR="0">
            <wp:extent cx="108000" cy="104166"/>
            <wp:effectExtent l="19050" t="0" r="6300" b="0"/>
            <wp:docPr id="53" name="Image 40" descr="canc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cel.png"/>
                    <pic:cNvPicPr/>
                  </pic:nvPicPr>
                  <pic:blipFill>
                    <a:blip r:embed="rId27" cstate="print"/>
                    <a:stretch>
                      <a:fillRect/>
                    </a:stretch>
                  </pic:blipFill>
                  <pic:spPr>
                    <a:xfrm>
                      <a:off x="0" y="0"/>
                      <a:ext cx="108000" cy="104166"/>
                    </a:xfrm>
                    <a:prstGeom prst="rect">
                      <a:avLst/>
                    </a:prstGeom>
                  </pic:spPr>
                </pic:pic>
              </a:graphicData>
            </a:graphic>
          </wp:inline>
        </w:drawing>
      </w:r>
      <w:r w:rsidRPr="00525B87">
        <w:t xml:space="preserve"> pour annuler</w:t>
      </w:r>
    </w:p>
    <w:p w:rsidR="00B2472A" w:rsidRPr="00525B87" w:rsidRDefault="00B2472A" w:rsidP="00EF016F">
      <w:pPr>
        <w:pStyle w:val="Paragraphedeliste"/>
        <w:numPr>
          <w:ilvl w:val="0"/>
          <w:numId w:val="17"/>
        </w:numPr>
      </w:pPr>
      <w:r w:rsidRPr="00525B87">
        <w:t xml:space="preserve">Cliquez sur le </w:t>
      </w:r>
      <w:r w:rsidRPr="007D20CA">
        <w:t xml:space="preserve">bouton </w:t>
      </w:r>
      <w:r w:rsidR="007D20CA">
        <w:t>« </w:t>
      </w:r>
      <w:r w:rsidRPr="007D20CA">
        <w:t>Mettre à jour la ventilation</w:t>
      </w:r>
      <w:r w:rsidR="007D20CA">
        <w:t> »</w:t>
      </w:r>
      <w:r w:rsidRPr="007D20CA">
        <w:t xml:space="preserve"> pour</w:t>
      </w:r>
      <w:r w:rsidRPr="00525B87">
        <w:t xml:space="preserve"> recalculer les montants des périodicités</w:t>
      </w:r>
    </w:p>
    <w:p w:rsidR="00814C2F" w:rsidRPr="00B2472A" w:rsidRDefault="00B2472A" w:rsidP="00814C2F">
      <w:pPr>
        <w:pStyle w:val="Paragraphedeliste"/>
        <w:numPr>
          <w:ilvl w:val="0"/>
          <w:numId w:val="17"/>
        </w:numPr>
      </w:pPr>
      <w:r w:rsidRPr="00525B87">
        <w:t xml:space="preserve">Cliquez sur le </w:t>
      </w:r>
      <w:r w:rsidRPr="007D20CA">
        <w:t xml:space="preserve">bouton </w:t>
      </w:r>
      <w:r w:rsidR="007D20CA">
        <w:t>« </w:t>
      </w:r>
      <w:r w:rsidRPr="007D20CA">
        <w:t>Mettre à jour les montants</w:t>
      </w:r>
      <w:r w:rsidR="007D20CA">
        <w:t> »</w:t>
      </w:r>
      <w:r w:rsidRPr="007D20CA">
        <w:t> pour réactualiser</w:t>
      </w:r>
      <w:r w:rsidRPr="00525B87">
        <w:t xml:space="preserve"> le montant de la ligne budgétaire.</w:t>
      </w:r>
    </w:p>
    <w:p w:rsidR="006E72FE" w:rsidRPr="00525B87" w:rsidRDefault="006E72FE" w:rsidP="006E72FE">
      <w:pPr>
        <w:pStyle w:val="Titre4"/>
      </w:pPr>
      <w:r w:rsidRPr="00525B87">
        <w:t>Pour affecter un circuit de validation ou une ligne budgétaire</w:t>
      </w:r>
    </w:p>
    <w:p w:rsidR="006E72FE" w:rsidRPr="00525B87" w:rsidRDefault="00D37B2E" w:rsidP="00EF016F">
      <w:pPr>
        <w:pStyle w:val="Paragraphedeliste"/>
        <w:numPr>
          <w:ilvl w:val="0"/>
          <w:numId w:val="18"/>
        </w:numPr>
        <w:rPr>
          <w:lang w:eastAsia="fr-FR" w:bidi="ar-SA"/>
        </w:rPr>
      </w:pPr>
      <w:r w:rsidRPr="00525B87">
        <w:rPr>
          <w:lang w:eastAsia="fr-FR" w:bidi="ar-SA"/>
        </w:rPr>
        <w:t>Déroulez la liste « Affectations lignes budgétaires »</w:t>
      </w:r>
    </w:p>
    <w:p w:rsidR="00D37B2E" w:rsidRPr="00525B87" w:rsidRDefault="00D37B2E" w:rsidP="00EF016F">
      <w:pPr>
        <w:pStyle w:val="Paragraphedeliste"/>
        <w:numPr>
          <w:ilvl w:val="0"/>
          <w:numId w:val="18"/>
        </w:numPr>
        <w:rPr>
          <w:lang w:eastAsia="fr-FR" w:bidi="ar-SA"/>
        </w:rPr>
      </w:pPr>
      <w:r w:rsidRPr="00525B87">
        <w:rPr>
          <w:lang w:eastAsia="fr-FR" w:bidi="ar-SA"/>
        </w:rPr>
        <w:t xml:space="preserve">Sélectionnez </w:t>
      </w:r>
      <w:r w:rsidR="00E70F06" w:rsidRPr="00525B87">
        <w:rPr>
          <w:lang w:eastAsia="fr-FR" w:bidi="ar-SA"/>
        </w:rPr>
        <w:t>l’utilisateur concerné</w:t>
      </w:r>
    </w:p>
    <w:p w:rsidR="00E70F06" w:rsidRPr="00525B87" w:rsidRDefault="00E70F06" w:rsidP="00EF016F">
      <w:pPr>
        <w:pStyle w:val="Paragraphedeliste"/>
        <w:numPr>
          <w:ilvl w:val="0"/>
          <w:numId w:val="18"/>
        </w:numPr>
      </w:pPr>
      <w:r w:rsidRPr="00525B87">
        <w:t>Cliquez sur</w:t>
      </w:r>
      <w:r w:rsidR="00962350">
        <w:t xml:space="preserve"> </w:t>
      </w:r>
      <w:r w:rsidRPr="00525B87">
        <w:rPr>
          <w:noProof/>
          <w:lang w:eastAsia="fr-FR" w:bidi="ar-SA"/>
        </w:rPr>
        <w:drawing>
          <wp:inline distT="0" distB="0" distL="0" distR="0">
            <wp:extent cx="108000" cy="102114"/>
            <wp:effectExtent l="0" t="0" r="6300" b="0"/>
            <wp:docPr id="63" name="Image 26" descr="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ng"/>
                    <pic:cNvPicPr/>
                  </pic:nvPicPr>
                  <pic:blipFill>
                    <a:blip r:embed="rId31" cstate="print"/>
                    <a:stretch>
                      <a:fillRect/>
                    </a:stretch>
                  </pic:blipFill>
                  <pic:spPr>
                    <a:xfrm>
                      <a:off x="0" y="0"/>
                      <a:ext cx="108000" cy="102114"/>
                    </a:xfrm>
                    <a:prstGeom prst="rect">
                      <a:avLst/>
                    </a:prstGeom>
                  </pic:spPr>
                </pic:pic>
              </a:graphicData>
            </a:graphic>
          </wp:inline>
        </w:drawing>
      </w:r>
      <w:r w:rsidR="00962350">
        <w:t xml:space="preserve"> </w:t>
      </w:r>
      <w:r w:rsidRPr="00525B87">
        <w:t>pour l’ajouter à la liste</w:t>
      </w:r>
    </w:p>
    <w:p w:rsidR="00E70F06" w:rsidRPr="00525B87" w:rsidRDefault="00E70F06" w:rsidP="00E70F06">
      <w:pPr>
        <w:rPr>
          <w:lang w:eastAsia="fr-FR" w:bidi="ar-SA"/>
        </w:rPr>
      </w:pPr>
      <w:r w:rsidRPr="00525B87">
        <w:rPr>
          <w:lang w:eastAsia="fr-FR" w:bidi="ar-SA"/>
        </w:rPr>
        <w:t>Ou pour récupérer les affectations définies sur une autre ligne budgétaire</w:t>
      </w:r>
    </w:p>
    <w:p w:rsidR="00E70F06" w:rsidRPr="00525B87" w:rsidRDefault="00E70F06" w:rsidP="00EF016F">
      <w:pPr>
        <w:pStyle w:val="Paragraphedeliste"/>
        <w:numPr>
          <w:ilvl w:val="0"/>
          <w:numId w:val="20"/>
        </w:numPr>
        <w:rPr>
          <w:lang w:eastAsia="fr-FR" w:bidi="ar-SA"/>
        </w:rPr>
      </w:pPr>
      <w:r w:rsidRPr="00525B87">
        <w:rPr>
          <w:lang w:eastAsia="fr-FR" w:bidi="ar-SA"/>
        </w:rPr>
        <w:t>Sélectionnez une ligne budgétaire dans la liste « Copier à partir des affectations la ligne budgétaire »</w:t>
      </w:r>
    </w:p>
    <w:p w:rsidR="00E70F06" w:rsidRPr="00525B87" w:rsidRDefault="00E70F06" w:rsidP="00EF016F">
      <w:pPr>
        <w:pStyle w:val="Paragraphedeliste"/>
        <w:numPr>
          <w:ilvl w:val="0"/>
          <w:numId w:val="20"/>
        </w:numPr>
        <w:rPr>
          <w:lang w:eastAsia="fr-FR" w:bidi="ar-SA"/>
        </w:rPr>
      </w:pPr>
      <w:r w:rsidRPr="00525B87">
        <w:rPr>
          <w:lang w:eastAsia="fr-FR" w:bidi="ar-SA"/>
        </w:rPr>
        <w:t>Cliquez sur « Copier »</w:t>
      </w:r>
    </w:p>
    <w:p w:rsidR="00D37B2E" w:rsidRPr="00525B87" w:rsidRDefault="00D37B2E" w:rsidP="00D37B2E">
      <w:pPr>
        <w:pStyle w:val="Titre4"/>
      </w:pPr>
      <w:r w:rsidRPr="00525B87">
        <w:t>Pour supprimer une affectation</w:t>
      </w:r>
    </w:p>
    <w:p w:rsidR="00D37B2E" w:rsidRPr="00525B87" w:rsidRDefault="00D37B2E" w:rsidP="00EF016F">
      <w:pPr>
        <w:pStyle w:val="Paragraphedeliste"/>
        <w:numPr>
          <w:ilvl w:val="0"/>
          <w:numId w:val="8"/>
        </w:numPr>
      </w:pPr>
      <w:r w:rsidRPr="00525B87">
        <w:t xml:space="preserve">Cliquez sur </w:t>
      </w:r>
      <w:r w:rsidRPr="00525B87">
        <w:rPr>
          <w:noProof/>
          <w:lang w:eastAsia="fr-FR" w:bidi="ar-SA"/>
        </w:rPr>
        <w:drawing>
          <wp:inline distT="0" distB="0" distL="0" distR="0">
            <wp:extent cx="108000" cy="108675"/>
            <wp:effectExtent l="19050" t="0" r="6300" b="0"/>
            <wp:docPr id="61" name="Image 25" descr="D:\Marketing_&amp;_Communication\Outils internes\Nouvel Extranet\Images\sup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Marketing_&amp;_Communication\Outils internes\Nouvel Extranet\Images\suppr.png"/>
                    <pic:cNvPicPr>
                      <a:picLocks noChangeAspect="1" noChangeArrowheads="1"/>
                    </pic:cNvPicPr>
                  </pic:nvPicPr>
                  <pic:blipFill>
                    <a:blip r:embed="rId33" cstate="print"/>
                    <a:srcRect/>
                    <a:stretch>
                      <a:fillRect/>
                    </a:stretch>
                  </pic:blipFill>
                  <pic:spPr bwMode="auto">
                    <a:xfrm>
                      <a:off x="0" y="0"/>
                      <a:ext cx="108000" cy="108675"/>
                    </a:xfrm>
                    <a:prstGeom prst="rect">
                      <a:avLst/>
                    </a:prstGeom>
                    <a:noFill/>
                    <a:ln w="9525">
                      <a:noFill/>
                      <a:miter lim="800000"/>
                      <a:headEnd/>
                      <a:tailEnd/>
                    </a:ln>
                  </pic:spPr>
                </pic:pic>
              </a:graphicData>
            </a:graphic>
          </wp:inline>
        </w:drawing>
      </w:r>
      <w:r w:rsidRPr="00525B87">
        <w:t>sur la ligne correspondante</w:t>
      </w:r>
    </w:p>
    <w:p w:rsidR="00D37B2E" w:rsidRPr="00525B87" w:rsidRDefault="00D37B2E" w:rsidP="00EF016F">
      <w:pPr>
        <w:pStyle w:val="Paragraphedeliste"/>
        <w:numPr>
          <w:ilvl w:val="0"/>
          <w:numId w:val="8"/>
        </w:numPr>
      </w:pPr>
      <w:r w:rsidRPr="00525B87">
        <w:t>Confirmez la suppression</w:t>
      </w:r>
    </w:p>
    <w:p w:rsidR="00D37B2E" w:rsidRPr="00525B87" w:rsidRDefault="00D37B2E" w:rsidP="00D37B2E">
      <w:pPr>
        <w:pStyle w:val="Titre4"/>
      </w:pPr>
      <w:r w:rsidRPr="00525B87">
        <w:t>Pour supprimer un circuit de validation ou une ligne budgétaire</w:t>
      </w:r>
    </w:p>
    <w:p w:rsidR="00E70F06" w:rsidRPr="00525B87" w:rsidRDefault="00E70F06" w:rsidP="00EF016F">
      <w:pPr>
        <w:pStyle w:val="Paragraphedeliste"/>
        <w:numPr>
          <w:ilvl w:val="0"/>
          <w:numId w:val="19"/>
        </w:numPr>
      </w:pPr>
      <w:r w:rsidRPr="00525B87">
        <w:t>Sur la liste des circuits de validation</w:t>
      </w:r>
    </w:p>
    <w:p w:rsidR="00E70F06" w:rsidRPr="00525B87" w:rsidRDefault="00E70F06" w:rsidP="00EF016F">
      <w:pPr>
        <w:pStyle w:val="Paragraphedeliste"/>
        <w:numPr>
          <w:ilvl w:val="0"/>
          <w:numId w:val="19"/>
        </w:numPr>
      </w:pPr>
      <w:r w:rsidRPr="00525B87">
        <w:t xml:space="preserve">Cliquez sur </w:t>
      </w:r>
      <w:r w:rsidRPr="00525B87">
        <w:rPr>
          <w:noProof/>
          <w:lang w:eastAsia="fr-FR" w:bidi="ar-SA"/>
        </w:rPr>
        <w:drawing>
          <wp:inline distT="0" distB="0" distL="0" distR="0">
            <wp:extent cx="108000" cy="108675"/>
            <wp:effectExtent l="19050" t="0" r="6300" b="0"/>
            <wp:docPr id="62" name="Image 25" descr="D:\Marketing_&amp;_Communication\Outils internes\Nouvel Extranet\Images\sup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Marketing_&amp;_Communication\Outils internes\Nouvel Extranet\Images\suppr.png"/>
                    <pic:cNvPicPr>
                      <a:picLocks noChangeAspect="1" noChangeArrowheads="1"/>
                    </pic:cNvPicPr>
                  </pic:nvPicPr>
                  <pic:blipFill>
                    <a:blip r:embed="rId33" cstate="print"/>
                    <a:srcRect/>
                    <a:stretch>
                      <a:fillRect/>
                    </a:stretch>
                  </pic:blipFill>
                  <pic:spPr bwMode="auto">
                    <a:xfrm>
                      <a:off x="0" y="0"/>
                      <a:ext cx="108000" cy="108675"/>
                    </a:xfrm>
                    <a:prstGeom prst="rect">
                      <a:avLst/>
                    </a:prstGeom>
                    <a:noFill/>
                    <a:ln w="9525">
                      <a:noFill/>
                      <a:miter lim="800000"/>
                      <a:headEnd/>
                      <a:tailEnd/>
                    </a:ln>
                  </pic:spPr>
                </pic:pic>
              </a:graphicData>
            </a:graphic>
          </wp:inline>
        </w:drawing>
      </w:r>
      <w:r w:rsidRPr="00525B87">
        <w:t>sur la ligne correspondante</w:t>
      </w:r>
    </w:p>
    <w:p w:rsidR="00E70F06" w:rsidRPr="00525B87" w:rsidRDefault="00E70F06" w:rsidP="00EF016F">
      <w:pPr>
        <w:pStyle w:val="Paragraphedeliste"/>
        <w:numPr>
          <w:ilvl w:val="0"/>
          <w:numId w:val="19"/>
        </w:numPr>
      </w:pPr>
      <w:r w:rsidRPr="00525B87">
        <w:t>Confirmez la suppression</w:t>
      </w:r>
    </w:p>
    <w:p w:rsidR="00716933" w:rsidRPr="00525B87" w:rsidRDefault="00716933" w:rsidP="00716933"/>
    <w:p w:rsidR="002F1B8E" w:rsidRPr="00525B87" w:rsidRDefault="00837F6F" w:rsidP="00837F6F">
      <w:pPr>
        <w:pStyle w:val="Titre2"/>
      </w:pPr>
      <w:bookmarkStart w:id="35" w:name="_Toc251259870"/>
      <w:r>
        <w:t>Le c</w:t>
      </w:r>
      <w:r w:rsidR="002F1B8E" w:rsidRPr="00525B87">
        <w:t>atalogue</w:t>
      </w:r>
      <w:bookmarkEnd w:id="35"/>
    </w:p>
    <w:p w:rsidR="00987E99" w:rsidRDefault="00987E99" w:rsidP="00987E99">
      <w:r w:rsidRPr="00987E99">
        <w:t>Les catalogues peuvent être définis sur tous les niveaux hiérarchiques. Il est donc important de toujours vérifi</w:t>
      </w:r>
      <w:r>
        <w:t>er</w:t>
      </w:r>
      <w:r w:rsidRPr="00987E99">
        <w:t xml:space="preserve"> </w:t>
      </w:r>
      <w:r>
        <w:t xml:space="preserve">dans la barre de navigation le niveau </w:t>
      </w:r>
      <w:r w:rsidRPr="00987E99">
        <w:t>où l’on se trouve avant de les personnaliser.</w:t>
      </w:r>
    </w:p>
    <w:p w:rsidR="005C4D0A" w:rsidRDefault="005C4D0A" w:rsidP="005C4D0A">
      <w:r>
        <w:t>Les paramètres spécifiques permettent de définir les options des catalogues et du bon de commande.</w:t>
      </w:r>
    </w:p>
    <w:p w:rsidR="00917BA6" w:rsidRDefault="00917BA6" w:rsidP="00917BA6">
      <w:pPr>
        <w:jc w:val="center"/>
      </w:pPr>
      <w:r>
        <w:rPr>
          <w:noProof/>
          <w:lang w:eastAsia="fr-FR" w:bidi="ar-SA"/>
        </w:rPr>
        <w:drawing>
          <wp:inline distT="0" distB="0" distL="0" distR="0">
            <wp:extent cx="2308953" cy="1038476"/>
            <wp:effectExtent l="19050" t="0" r="0" b="0"/>
            <wp:docPr id="3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cstate="print"/>
                    <a:srcRect/>
                    <a:stretch>
                      <a:fillRect/>
                    </a:stretch>
                  </pic:blipFill>
                  <pic:spPr bwMode="auto">
                    <a:xfrm>
                      <a:off x="0" y="0"/>
                      <a:ext cx="2308953" cy="1038476"/>
                    </a:xfrm>
                    <a:prstGeom prst="rect">
                      <a:avLst/>
                    </a:prstGeom>
                    <a:noFill/>
                    <a:ln w="9525">
                      <a:noFill/>
                      <a:miter lim="800000"/>
                      <a:headEnd/>
                      <a:tailEnd/>
                    </a:ln>
                  </pic:spPr>
                </pic:pic>
              </a:graphicData>
            </a:graphic>
          </wp:inline>
        </w:drawing>
      </w:r>
    </w:p>
    <w:p w:rsidR="00987E99" w:rsidRPr="000A3202" w:rsidRDefault="005C4D0A" w:rsidP="00EF016F">
      <w:pPr>
        <w:pStyle w:val="Paragraphedeliste"/>
        <w:numPr>
          <w:ilvl w:val="0"/>
          <w:numId w:val="27"/>
        </w:numPr>
        <w:spacing w:after="160"/>
        <w:ind w:left="708"/>
        <w:jc w:val="left"/>
      </w:pPr>
      <w:r>
        <w:t>Affichage des prix : Les prix dans les listes produits des catalogues s’affichent selon l’option choisie</w:t>
      </w:r>
      <w:r w:rsidR="00962350">
        <w:t xml:space="preserve"> </w:t>
      </w:r>
      <w:r w:rsidR="0075405D">
        <w:t>(a</w:t>
      </w:r>
      <w:r w:rsidR="00987E99" w:rsidRPr="000A3202">
        <w:t>vec ou sans prix, HT ou TTC</w:t>
      </w:r>
      <w:r w:rsidR="0075405D">
        <w:t>)</w:t>
      </w:r>
    </w:p>
    <w:p w:rsidR="00987E99" w:rsidRDefault="005C4D0A" w:rsidP="00EF016F">
      <w:pPr>
        <w:pStyle w:val="Paragraphedeliste"/>
        <w:numPr>
          <w:ilvl w:val="0"/>
          <w:numId w:val="27"/>
        </w:numPr>
        <w:spacing w:after="160"/>
        <w:ind w:left="708"/>
        <w:jc w:val="left"/>
      </w:pPr>
      <w:r>
        <w:t>Fusion des catalogues :</w:t>
      </w:r>
      <w:r w:rsidR="00987E99" w:rsidRPr="00474B3C">
        <w:t xml:space="preserve"> Les catalogues fusionnés sont compilés en un seul catalogue et une arborescence commune, alors que les catalogues séparés donnent plusieurs points d’entrée au client. </w:t>
      </w:r>
      <w:r>
        <w:t>Par exemple, Catalogue Général et Référentiel</w:t>
      </w:r>
    </w:p>
    <w:p w:rsidR="0037752F" w:rsidRPr="009113E8" w:rsidRDefault="0037752F" w:rsidP="00EF016F">
      <w:pPr>
        <w:pStyle w:val="Paragraphedeliste"/>
        <w:numPr>
          <w:ilvl w:val="0"/>
          <w:numId w:val="27"/>
        </w:numPr>
        <w:spacing w:after="160"/>
        <w:ind w:left="708"/>
        <w:jc w:val="left"/>
      </w:pPr>
      <w:r>
        <w:t>Mode d’affich</w:t>
      </w:r>
      <w:r w:rsidR="009113E8">
        <w:t>ag</w:t>
      </w:r>
      <w:r>
        <w:t xml:space="preserve">e </w:t>
      </w:r>
      <w:r w:rsidR="00987E99" w:rsidRPr="00474B3C">
        <w:t>des stocks</w:t>
      </w:r>
      <w:r w:rsidR="0096748D">
        <w:t> :</w:t>
      </w:r>
      <w:r w:rsidR="009113E8">
        <w:t xml:space="preserve"> Les stocks des grossistes définis dans la gestion des stocks sont compilés et affichés soit en valeur, soit en pictogramme </w:t>
      </w:r>
      <w:r w:rsidR="009113E8" w:rsidRPr="00125DB4">
        <w:t xml:space="preserve">(vert : &lt; </w:t>
      </w:r>
      <w:r w:rsidR="00125DB4" w:rsidRPr="00125DB4">
        <w:t>10</w:t>
      </w:r>
      <w:r w:rsidR="009113E8" w:rsidRPr="00125DB4">
        <w:t xml:space="preserve">, orange : &gt; </w:t>
      </w:r>
      <w:r w:rsidR="00125DB4" w:rsidRPr="00125DB4">
        <w:t>10</w:t>
      </w:r>
      <w:r w:rsidR="009113E8" w:rsidRPr="00125DB4">
        <w:t xml:space="preserve">, rouge : </w:t>
      </w:r>
      <w:r w:rsidR="00125DB4">
        <w:t>0</w:t>
      </w:r>
      <w:r w:rsidR="009113E8" w:rsidRPr="00125DB4">
        <w:t>)</w:t>
      </w:r>
      <w:r w:rsidR="006727AC">
        <w:t>, soit masqués</w:t>
      </w:r>
    </w:p>
    <w:p w:rsidR="0037752F" w:rsidRDefault="0037752F" w:rsidP="00EF016F">
      <w:pPr>
        <w:pStyle w:val="Paragraphedeliste"/>
        <w:numPr>
          <w:ilvl w:val="0"/>
          <w:numId w:val="27"/>
        </w:numPr>
        <w:spacing w:after="160"/>
        <w:ind w:left="708"/>
        <w:jc w:val="left"/>
      </w:pPr>
      <w:r>
        <w:lastRenderedPageBreak/>
        <w:t>C</w:t>
      </w:r>
      <w:r w:rsidR="00987E99">
        <w:t>onstitution des devis</w:t>
      </w:r>
      <w:r w:rsidR="0096748D">
        <w:t> :</w:t>
      </w:r>
      <w:r w:rsidR="006727AC">
        <w:t xml:space="preserve"> L’autorisation de constitution de devis est affectée par défaut à tous les utilisateurs rattachés à un catalogue. Cette option peut être paramétrée individuellement dans le paramétrage des rôles (</w:t>
      </w:r>
      <w:hyperlink w:anchor="_Paramétrage_des_rôles" w:history="1">
        <w:r w:rsidR="006727AC" w:rsidRPr="006727AC">
          <w:rPr>
            <w:rStyle w:val="Lienhypertexte"/>
          </w:rPr>
          <w:t>voir chapitre « Paramétrage des rôles »</w:t>
        </w:r>
      </w:hyperlink>
      <w:r w:rsidR="006727AC">
        <w:t xml:space="preserve">). </w:t>
      </w:r>
    </w:p>
    <w:p w:rsidR="0037752F" w:rsidRDefault="0037752F" w:rsidP="00EF016F">
      <w:pPr>
        <w:pStyle w:val="Paragraphedeliste"/>
        <w:numPr>
          <w:ilvl w:val="0"/>
          <w:numId w:val="27"/>
        </w:numPr>
        <w:spacing w:after="160"/>
        <w:ind w:left="708"/>
        <w:jc w:val="left"/>
      </w:pPr>
      <w:r>
        <w:t>Validation de</w:t>
      </w:r>
      <w:r w:rsidR="00987E99">
        <w:t xml:space="preserve"> </w:t>
      </w:r>
      <w:r w:rsidR="00987E99" w:rsidRPr="00474B3C">
        <w:t>commande</w:t>
      </w:r>
      <w:r w:rsidR="00987E99">
        <w:t>s</w:t>
      </w:r>
      <w:r w:rsidR="0096748D">
        <w:t> :</w:t>
      </w:r>
      <w:r w:rsidR="006727AC">
        <w:t xml:space="preserve"> Comme pour l’option précédente, l’autorisation de validation de commande est affectée par défaut à tous les utilisateurs rattachés à un catalogue et peut être paramétrée individuellement dans le paramétrage des rôles.</w:t>
      </w:r>
    </w:p>
    <w:p w:rsidR="00917BA6" w:rsidRDefault="00987E99" w:rsidP="00917BA6">
      <w:pPr>
        <w:ind w:left="720"/>
      </w:pPr>
      <w:r>
        <w:t>La colonne valeur par défaut précise quelles sont les options héritées du niveau supérieur</w:t>
      </w:r>
    </w:p>
    <w:p w:rsidR="0096748D" w:rsidRDefault="00987E99" w:rsidP="0096748D">
      <w:pPr>
        <w:pStyle w:val="Titre4"/>
      </w:pPr>
      <w:r>
        <w:t xml:space="preserve">Pour modifier une </w:t>
      </w:r>
      <w:r w:rsidR="006727AC">
        <w:t>option</w:t>
      </w:r>
      <w:r>
        <w:t xml:space="preserve"> d</w:t>
      </w:r>
      <w:r w:rsidR="006727AC">
        <w:t>es</w:t>
      </w:r>
      <w:r>
        <w:t xml:space="preserve"> </w:t>
      </w:r>
      <w:r w:rsidR="006727AC">
        <w:t>paramètres</w:t>
      </w:r>
      <w:r>
        <w:t xml:space="preserve"> spécifique</w:t>
      </w:r>
      <w:r w:rsidR="006727AC">
        <w:t>s</w:t>
      </w:r>
    </w:p>
    <w:p w:rsidR="0096748D" w:rsidRDefault="0096748D" w:rsidP="00EF016F">
      <w:pPr>
        <w:pStyle w:val="Paragraphedeliste"/>
        <w:numPr>
          <w:ilvl w:val="0"/>
          <w:numId w:val="27"/>
        </w:numPr>
        <w:spacing w:after="160"/>
        <w:ind w:left="708"/>
        <w:jc w:val="left"/>
      </w:pPr>
      <w:r>
        <w:t>Sur la ligne de l’option à modifier, décochez la case de la colonne « </w:t>
      </w:r>
      <w:r w:rsidR="006727AC">
        <w:t>V</w:t>
      </w:r>
      <w:r w:rsidR="00987E99">
        <w:t>aleurs par défaut</w:t>
      </w:r>
      <w:r>
        <w:t> »</w:t>
      </w:r>
    </w:p>
    <w:p w:rsidR="00917BA6" w:rsidRDefault="0096748D" w:rsidP="00EF016F">
      <w:pPr>
        <w:pStyle w:val="Paragraphedeliste"/>
        <w:numPr>
          <w:ilvl w:val="0"/>
          <w:numId w:val="27"/>
        </w:numPr>
        <w:spacing w:after="160"/>
        <w:ind w:left="708"/>
        <w:jc w:val="left"/>
      </w:pPr>
      <w:r>
        <w:t>S</w:t>
      </w:r>
      <w:r w:rsidR="00987E99">
        <w:t>électionne</w:t>
      </w:r>
      <w:r>
        <w:t>z</w:t>
      </w:r>
      <w:r w:rsidR="00987E99">
        <w:t xml:space="preserve"> l’option désirée dans la colonne des valeurs spécifiques</w:t>
      </w:r>
      <w:r w:rsidR="006727AC">
        <w:t xml:space="preserve">. </w:t>
      </w:r>
    </w:p>
    <w:p w:rsidR="00987E99" w:rsidRDefault="006727AC" w:rsidP="00EF016F">
      <w:pPr>
        <w:pStyle w:val="Paragraphedeliste"/>
        <w:numPr>
          <w:ilvl w:val="0"/>
          <w:numId w:val="27"/>
        </w:numPr>
        <w:spacing w:after="160"/>
        <w:ind w:left="708"/>
        <w:jc w:val="left"/>
      </w:pPr>
      <w:r>
        <w:t>Cliquez</w:t>
      </w:r>
      <w:r w:rsidR="00987E99">
        <w:t xml:space="preserve"> sur </w:t>
      </w:r>
      <w:r w:rsidR="00917BA6">
        <w:t>le bouton « </w:t>
      </w:r>
      <w:r>
        <w:t>Enregistrer</w:t>
      </w:r>
      <w:r w:rsidR="00917BA6">
        <w:t> »</w:t>
      </w:r>
    </w:p>
    <w:p w:rsidR="00987E99" w:rsidRDefault="006727AC" w:rsidP="00EF016F">
      <w:pPr>
        <w:pStyle w:val="Paragraphedeliste"/>
        <w:numPr>
          <w:ilvl w:val="0"/>
          <w:numId w:val="27"/>
        </w:numPr>
        <w:spacing w:after="160"/>
        <w:ind w:left="708"/>
        <w:jc w:val="left"/>
      </w:pPr>
      <w:r>
        <w:t xml:space="preserve">Pour rétablir les paramètres définis au niveau supérieur, cliquez sur le </w:t>
      </w:r>
      <w:r w:rsidRPr="007D20CA">
        <w:t>bouton</w:t>
      </w:r>
      <w:r w:rsidR="00962350">
        <w:t xml:space="preserve"> </w:t>
      </w:r>
      <w:r w:rsidR="007D20CA">
        <w:t>« </w:t>
      </w:r>
      <w:r w:rsidR="002D413E" w:rsidRPr="007D20CA">
        <w:t>Valeurs par défaut</w:t>
      </w:r>
      <w:r w:rsidR="007D20CA">
        <w:t> »</w:t>
      </w:r>
      <w:r w:rsidR="00962350">
        <w:t xml:space="preserve"> </w:t>
      </w:r>
      <w:r w:rsidR="002D413E" w:rsidRPr="007D20CA">
        <w:t>et</w:t>
      </w:r>
      <w:r w:rsidR="002D413E">
        <w:t xml:space="preserve"> enregistrez</w:t>
      </w:r>
    </w:p>
    <w:p w:rsidR="00F2243B" w:rsidRDefault="00F2243B">
      <w:pPr>
        <w:spacing w:line="276" w:lineRule="auto"/>
      </w:pPr>
    </w:p>
    <w:p w:rsidR="00F2243B" w:rsidRDefault="00F2243B" w:rsidP="004C0DD1">
      <w:pPr>
        <w:pStyle w:val="Titre2"/>
      </w:pPr>
      <w:bookmarkStart w:id="36" w:name="_Toc251259871"/>
      <w:r>
        <w:t>Gestion des achats</w:t>
      </w:r>
      <w:bookmarkEnd w:id="36"/>
    </w:p>
    <w:p w:rsidR="00321D87" w:rsidRDefault="00321D87" w:rsidP="00F2243B">
      <w:r>
        <w:t xml:space="preserve">Le module de gestion des achats permet de définir les droits </w:t>
      </w:r>
      <w:r w:rsidR="004C0DD1">
        <w:t>de l’utilisateur</w:t>
      </w:r>
      <w:r>
        <w:t xml:space="preserve"> sur l’accès aux pièces comptables (commandes, bons de livraison, factures).</w:t>
      </w:r>
    </w:p>
    <w:p w:rsidR="00321D87" w:rsidRDefault="00321D87" w:rsidP="00F2243B">
      <w:r>
        <w:t xml:space="preserve">Le paramétrage s’effectue au niveau du compte de l’utilisateur. Par défaut les utilisateurs ont accès à tous les documents de leur entité. Vous pouvez restreindre </w:t>
      </w:r>
      <w:r w:rsidR="004C0DD1">
        <w:t>s</w:t>
      </w:r>
      <w:r>
        <w:t>es droits à certains documents ou l’autoriser à consulter les documents d’une autre entité.</w:t>
      </w:r>
    </w:p>
    <w:p w:rsidR="00321D87" w:rsidRDefault="00321D87" w:rsidP="00F2243B">
      <w:r>
        <w:rPr>
          <w:noProof/>
          <w:lang w:eastAsia="fr-FR" w:bidi="ar-SA"/>
        </w:rPr>
        <w:drawing>
          <wp:inline distT="0" distB="0" distL="0" distR="0">
            <wp:extent cx="5759450" cy="685069"/>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a:stretch>
                      <a:fillRect/>
                    </a:stretch>
                  </pic:blipFill>
                  <pic:spPr bwMode="auto">
                    <a:xfrm>
                      <a:off x="0" y="0"/>
                      <a:ext cx="5759450" cy="685069"/>
                    </a:xfrm>
                    <a:prstGeom prst="rect">
                      <a:avLst/>
                    </a:prstGeom>
                    <a:noFill/>
                    <a:ln w="9525">
                      <a:noFill/>
                      <a:miter lim="800000"/>
                      <a:headEnd/>
                      <a:tailEnd/>
                    </a:ln>
                  </pic:spPr>
                </pic:pic>
              </a:graphicData>
            </a:graphic>
          </wp:inline>
        </w:drawing>
      </w:r>
    </w:p>
    <w:p w:rsidR="00321D87" w:rsidRDefault="00321D87" w:rsidP="00321D87">
      <w:pPr>
        <w:pStyle w:val="Titre4"/>
      </w:pPr>
      <w:r>
        <w:t>Pour définir les droits d’accès</w:t>
      </w:r>
      <w:r w:rsidR="006545E0">
        <w:t xml:space="preserve"> aux pièces comptables</w:t>
      </w:r>
      <w:r>
        <w:t xml:space="preserve"> </w:t>
      </w:r>
    </w:p>
    <w:p w:rsidR="00321D87" w:rsidRDefault="00321D87" w:rsidP="00EF016F">
      <w:pPr>
        <w:pStyle w:val="Paragraphedeliste"/>
        <w:numPr>
          <w:ilvl w:val="0"/>
          <w:numId w:val="41"/>
        </w:numPr>
      </w:pPr>
      <w:r>
        <w:t>Editez la fiche de l’utilisateur client concerné</w:t>
      </w:r>
    </w:p>
    <w:p w:rsidR="00321D87" w:rsidRDefault="00321D87" w:rsidP="00EF016F">
      <w:pPr>
        <w:pStyle w:val="Paragraphedeliste"/>
        <w:numPr>
          <w:ilvl w:val="0"/>
          <w:numId w:val="41"/>
        </w:numPr>
      </w:pPr>
      <w:r>
        <w:t>Accédez au menu « Gestion des achats »</w:t>
      </w:r>
    </w:p>
    <w:p w:rsidR="00321D87" w:rsidRDefault="00321D87" w:rsidP="00EF016F">
      <w:pPr>
        <w:pStyle w:val="Paragraphedeliste"/>
        <w:numPr>
          <w:ilvl w:val="0"/>
          <w:numId w:val="41"/>
        </w:numPr>
      </w:pPr>
      <w:r>
        <w:t>Cochez ou décochez les cases correspondantes</w:t>
      </w:r>
    </w:p>
    <w:p w:rsidR="00321D87" w:rsidRDefault="00321D87" w:rsidP="00EF016F">
      <w:pPr>
        <w:pStyle w:val="Paragraphedeliste"/>
        <w:numPr>
          <w:ilvl w:val="0"/>
          <w:numId w:val="41"/>
        </w:numPr>
      </w:pPr>
      <w:r>
        <w:t>S’il n’est pas indiqué, saisissez le code ERP de l’entité (code société)</w:t>
      </w:r>
    </w:p>
    <w:p w:rsidR="00321D87" w:rsidRDefault="00321D87" w:rsidP="00EF016F">
      <w:pPr>
        <w:pStyle w:val="Paragraphedeliste"/>
        <w:numPr>
          <w:ilvl w:val="0"/>
          <w:numId w:val="41"/>
        </w:numPr>
      </w:pPr>
      <w:r>
        <w:t>Enregistrez</w:t>
      </w:r>
    </w:p>
    <w:p w:rsidR="00321D87" w:rsidRDefault="00321D87" w:rsidP="00321D87"/>
    <w:p w:rsidR="00987E99" w:rsidRDefault="00987E99" w:rsidP="004C0DD1">
      <w:pPr>
        <w:pStyle w:val="Titre2"/>
      </w:pPr>
      <w:bookmarkStart w:id="37" w:name="_Personnalisations"/>
      <w:bookmarkStart w:id="38" w:name="_Toc251259872"/>
      <w:bookmarkEnd w:id="37"/>
      <w:r w:rsidRPr="001B535D">
        <w:t>Personnalisations</w:t>
      </w:r>
      <w:bookmarkEnd w:id="38"/>
    </w:p>
    <w:p w:rsidR="0080290F" w:rsidRDefault="004C0DD1" w:rsidP="004C0DD1">
      <w:pPr>
        <w:pStyle w:val="Titre3"/>
      </w:pPr>
      <w:bookmarkStart w:id="39" w:name="_Toc251259873"/>
      <w:r>
        <w:t>P</w:t>
      </w:r>
      <w:r w:rsidR="0080290F" w:rsidRPr="0081703C">
        <w:t>age d’accueil</w:t>
      </w:r>
      <w:bookmarkEnd w:id="39"/>
    </w:p>
    <w:p w:rsidR="0080290F" w:rsidRDefault="0080290F" w:rsidP="0080290F">
      <w:r w:rsidRPr="00F2243B">
        <w:t>La page d’accueil est entièrement personnalisable. Elle est composée de 2 zones : la partie centrale et les</w:t>
      </w:r>
      <w:r>
        <w:t xml:space="preserve"> annonces. Les pages sont réalisées à partir d’un éditeur qui permet de mettre en page du texte, des images, des liens ou de copier les éléments à partir de Word ou d’un éditeur html.</w:t>
      </w:r>
      <w:r w:rsidR="004C0DD1">
        <w:t xml:space="preserve"> La partie centrale est gérée par le Distributeur. Vous pouvez accéder à la gestion des annones.</w:t>
      </w:r>
    </w:p>
    <w:p w:rsidR="004C0DD1" w:rsidRDefault="004C0DD1" w:rsidP="004C0DD1">
      <w:r>
        <w:t xml:space="preserve">Les annonces sont affichées sur le site client. Elles permettent de diffuser toute sorte d’information (promotions, offre commerciale…). </w:t>
      </w:r>
    </w:p>
    <w:p w:rsidR="004C0DD1" w:rsidRDefault="004C0DD1" w:rsidP="004C0DD1">
      <w:r>
        <w:t xml:space="preserve">L’accès à la personnalisation des </w:t>
      </w:r>
      <w:r w:rsidRPr="0028184A">
        <w:t>annonces</w:t>
      </w:r>
      <w:r>
        <w:t xml:space="preserve"> se fait en cliquant sur le bandeau droit de l’image ou sur le lien « Annonces ». </w:t>
      </w:r>
    </w:p>
    <w:p w:rsidR="004C0DD1" w:rsidRDefault="004C0DD1" w:rsidP="0080290F"/>
    <w:p w:rsidR="00393F1A" w:rsidRDefault="00393F1A" w:rsidP="00393F1A">
      <w:pPr>
        <w:jc w:val="center"/>
      </w:pPr>
      <w:r w:rsidRPr="00393F1A">
        <w:rPr>
          <w:noProof/>
          <w:lang w:eastAsia="fr-FR" w:bidi="ar-SA"/>
        </w:rPr>
        <w:lastRenderedPageBreak/>
        <w:drawing>
          <wp:inline distT="0" distB="0" distL="0" distR="0">
            <wp:extent cx="3714710" cy="2561617"/>
            <wp:effectExtent l="19050" t="0" r="40" b="0"/>
            <wp:docPr id="73"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2" cstate="print"/>
                    <a:srcRect/>
                    <a:stretch>
                      <a:fillRect/>
                    </a:stretch>
                  </pic:blipFill>
                  <pic:spPr bwMode="auto">
                    <a:xfrm>
                      <a:off x="0" y="0"/>
                      <a:ext cx="3718542" cy="2564259"/>
                    </a:xfrm>
                    <a:prstGeom prst="rect">
                      <a:avLst/>
                    </a:prstGeom>
                    <a:noFill/>
                    <a:ln w="9525">
                      <a:noFill/>
                      <a:miter lim="800000"/>
                      <a:headEnd/>
                      <a:tailEnd/>
                    </a:ln>
                  </pic:spPr>
                </pic:pic>
              </a:graphicData>
            </a:graphic>
          </wp:inline>
        </w:drawing>
      </w:r>
    </w:p>
    <w:p w:rsidR="0028184A" w:rsidRDefault="0028184A" w:rsidP="0028184A">
      <w:pPr>
        <w:pStyle w:val="Titre4"/>
        <w:rPr>
          <w:lang w:eastAsia="fr-FR" w:bidi="ar-SA"/>
        </w:rPr>
      </w:pPr>
      <w:bookmarkStart w:id="40" w:name="_La_Page_d’accueil"/>
      <w:bookmarkStart w:id="41" w:name="_Les_annonces"/>
      <w:bookmarkEnd w:id="40"/>
      <w:bookmarkEnd w:id="41"/>
      <w:r>
        <w:rPr>
          <w:lang w:eastAsia="fr-FR" w:bidi="ar-SA"/>
        </w:rPr>
        <w:t>Pour créer une annonce</w:t>
      </w:r>
    </w:p>
    <w:p w:rsidR="00A56B1E" w:rsidRDefault="00A56B1E" w:rsidP="00EF016F">
      <w:pPr>
        <w:pStyle w:val="Paragraphedeliste"/>
        <w:numPr>
          <w:ilvl w:val="0"/>
          <w:numId w:val="39"/>
        </w:numPr>
        <w:spacing w:after="160"/>
        <w:jc w:val="left"/>
        <w:rPr>
          <w:lang w:eastAsia="fr-FR" w:bidi="ar-SA"/>
        </w:rPr>
      </w:pPr>
      <w:r>
        <w:rPr>
          <w:lang w:eastAsia="fr-FR" w:bidi="ar-SA"/>
        </w:rPr>
        <w:t>Cliquez sur le bouton « Ajouter »</w:t>
      </w:r>
    </w:p>
    <w:p w:rsidR="001D0B5A" w:rsidRDefault="001D0B5A" w:rsidP="00EF016F">
      <w:pPr>
        <w:pStyle w:val="Paragraphedeliste"/>
        <w:numPr>
          <w:ilvl w:val="0"/>
          <w:numId w:val="39"/>
        </w:numPr>
        <w:spacing w:after="160"/>
        <w:jc w:val="left"/>
        <w:rPr>
          <w:lang w:eastAsia="fr-FR" w:bidi="ar-SA"/>
        </w:rPr>
      </w:pPr>
      <w:r>
        <w:rPr>
          <w:lang w:eastAsia="fr-FR" w:bidi="ar-SA"/>
        </w:rPr>
        <w:t>Complétez le formulaire</w:t>
      </w:r>
    </w:p>
    <w:p w:rsidR="00F47EE7" w:rsidRDefault="00F47EE7" w:rsidP="00F47EE7">
      <w:pPr>
        <w:ind w:left="360"/>
        <w:jc w:val="center"/>
        <w:rPr>
          <w:lang w:eastAsia="fr-FR" w:bidi="ar-SA"/>
        </w:rPr>
      </w:pPr>
      <w:r w:rsidRPr="004C0DD1">
        <w:rPr>
          <w:noProof/>
          <w:lang w:eastAsia="fr-FR" w:bidi="ar-SA"/>
        </w:rPr>
        <w:drawing>
          <wp:inline distT="0" distB="0" distL="0" distR="0">
            <wp:extent cx="4554286" cy="4708572"/>
            <wp:effectExtent l="19050" t="0" r="0" b="0"/>
            <wp:docPr id="56"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3" cstate="print"/>
                    <a:srcRect/>
                    <a:stretch>
                      <a:fillRect/>
                    </a:stretch>
                  </pic:blipFill>
                  <pic:spPr bwMode="auto">
                    <a:xfrm>
                      <a:off x="0" y="0"/>
                      <a:ext cx="4554286" cy="4708572"/>
                    </a:xfrm>
                    <a:prstGeom prst="rect">
                      <a:avLst/>
                    </a:prstGeom>
                    <a:noFill/>
                    <a:ln w="9525">
                      <a:noFill/>
                      <a:miter lim="800000"/>
                      <a:headEnd/>
                      <a:tailEnd/>
                    </a:ln>
                  </pic:spPr>
                </pic:pic>
              </a:graphicData>
            </a:graphic>
          </wp:inline>
        </w:drawing>
      </w:r>
    </w:p>
    <w:p w:rsidR="001D0B5A" w:rsidRPr="00781054" w:rsidRDefault="001D0B5A" w:rsidP="00EF016F">
      <w:pPr>
        <w:pStyle w:val="Paragraphedeliste"/>
        <w:numPr>
          <w:ilvl w:val="1"/>
          <w:numId w:val="39"/>
        </w:numPr>
        <w:spacing w:after="160"/>
        <w:jc w:val="left"/>
        <w:rPr>
          <w:lang w:eastAsia="fr-FR" w:bidi="ar-SA"/>
        </w:rPr>
      </w:pPr>
      <w:r w:rsidRPr="00781054">
        <w:rPr>
          <w:lang w:eastAsia="fr-FR" w:bidi="ar-SA"/>
        </w:rPr>
        <w:t>Le libellé correspond au titre de l'annonce</w:t>
      </w:r>
      <w:r>
        <w:rPr>
          <w:lang w:eastAsia="fr-FR" w:bidi="ar-SA"/>
        </w:rPr>
        <w:t xml:space="preserve">. C’est le lien </w:t>
      </w:r>
      <w:r>
        <w:t xml:space="preserve">cliquable sur le site </w:t>
      </w:r>
    </w:p>
    <w:p w:rsidR="001D0B5A" w:rsidRPr="00781054" w:rsidRDefault="001D0B5A" w:rsidP="00EF016F">
      <w:pPr>
        <w:pStyle w:val="Paragraphedeliste"/>
        <w:numPr>
          <w:ilvl w:val="1"/>
          <w:numId w:val="39"/>
        </w:numPr>
        <w:spacing w:after="160"/>
        <w:jc w:val="left"/>
        <w:rPr>
          <w:lang w:eastAsia="fr-FR" w:bidi="ar-SA"/>
        </w:rPr>
      </w:pPr>
      <w:r w:rsidRPr="00781054">
        <w:rPr>
          <w:lang w:eastAsia="fr-FR" w:bidi="ar-SA"/>
        </w:rPr>
        <w:t>Le descriptif est le texte de commentaire affiché sous le titre</w:t>
      </w:r>
    </w:p>
    <w:p w:rsidR="001D0B5A" w:rsidRPr="00781054" w:rsidRDefault="001D0B5A" w:rsidP="00EF016F">
      <w:pPr>
        <w:pStyle w:val="Paragraphedeliste"/>
        <w:numPr>
          <w:ilvl w:val="1"/>
          <w:numId w:val="39"/>
        </w:numPr>
        <w:spacing w:after="160"/>
        <w:jc w:val="left"/>
        <w:rPr>
          <w:lang w:eastAsia="fr-FR" w:bidi="ar-SA"/>
        </w:rPr>
      </w:pPr>
      <w:r w:rsidRPr="00781054">
        <w:rPr>
          <w:lang w:eastAsia="fr-FR" w:bidi="ar-SA"/>
        </w:rPr>
        <w:t>La zone Picto permet d'intégrer une image à l'annonce. Attention l'image doit être au bon format (maxi 80 pixels</w:t>
      </w:r>
      <w:r>
        <w:rPr>
          <w:lang w:eastAsia="fr-FR" w:bidi="ar-SA"/>
        </w:rPr>
        <w:t xml:space="preserve"> de large</w:t>
      </w:r>
      <w:r w:rsidRPr="00781054">
        <w:rPr>
          <w:lang w:eastAsia="fr-FR" w:bidi="ar-SA"/>
        </w:rPr>
        <w:t>)</w:t>
      </w:r>
    </w:p>
    <w:p w:rsidR="001D0B5A" w:rsidRPr="00781054" w:rsidRDefault="001D0B5A" w:rsidP="00EF016F">
      <w:pPr>
        <w:pStyle w:val="Paragraphedeliste"/>
        <w:numPr>
          <w:ilvl w:val="1"/>
          <w:numId w:val="39"/>
        </w:numPr>
        <w:spacing w:after="160"/>
        <w:jc w:val="left"/>
        <w:rPr>
          <w:lang w:eastAsia="fr-FR" w:bidi="ar-SA"/>
        </w:rPr>
      </w:pPr>
      <w:r w:rsidRPr="00781054">
        <w:rPr>
          <w:lang w:eastAsia="fr-FR" w:bidi="ar-SA"/>
        </w:rPr>
        <w:lastRenderedPageBreak/>
        <w:t>Le contenu correspond à la page qui sera ouverte en cliquant sur le titre de l'annonce</w:t>
      </w:r>
      <w:r>
        <w:rPr>
          <w:lang w:eastAsia="fr-FR" w:bidi="ar-SA"/>
        </w:rPr>
        <w:t xml:space="preserve">. </w:t>
      </w:r>
      <w:r>
        <w:t xml:space="preserve">Utilisez la palette d’outils de l’éditeur </w:t>
      </w:r>
      <w:r w:rsidR="00B65390">
        <w:t>pour</w:t>
      </w:r>
      <w:r>
        <w:t xml:space="preserve"> mettre en forme votre page</w:t>
      </w:r>
    </w:p>
    <w:p w:rsidR="001D0B5A" w:rsidRPr="00781054" w:rsidRDefault="001D0B5A" w:rsidP="00EF016F">
      <w:pPr>
        <w:pStyle w:val="Paragraphedeliste"/>
        <w:numPr>
          <w:ilvl w:val="1"/>
          <w:numId w:val="39"/>
        </w:numPr>
        <w:spacing w:after="160"/>
        <w:jc w:val="left"/>
        <w:rPr>
          <w:lang w:eastAsia="fr-FR" w:bidi="ar-SA"/>
        </w:rPr>
      </w:pPr>
      <w:r>
        <w:rPr>
          <w:lang w:eastAsia="fr-FR" w:bidi="ar-SA"/>
        </w:rPr>
        <w:t>Si la case</w:t>
      </w:r>
      <w:r w:rsidRPr="00781054">
        <w:rPr>
          <w:lang w:eastAsia="fr-FR" w:bidi="ar-SA"/>
        </w:rPr>
        <w:t xml:space="preserve"> </w:t>
      </w:r>
      <w:r>
        <w:rPr>
          <w:lang w:eastAsia="fr-FR" w:bidi="ar-SA"/>
        </w:rPr>
        <w:t>« </w:t>
      </w:r>
      <w:r w:rsidRPr="00781054">
        <w:rPr>
          <w:lang w:eastAsia="fr-FR" w:bidi="ar-SA"/>
        </w:rPr>
        <w:t>Prioritaire</w:t>
      </w:r>
      <w:r>
        <w:rPr>
          <w:lang w:eastAsia="fr-FR" w:bidi="ar-SA"/>
        </w:rPr>
        <w:t> » est cochée, l’annonce</w:t>
      </w:r>
      <w:r w:rsidRPr="00781054">
        <w:rPr>
          <w:lang w:eastAsia="fr-FR" w:bidi="ar-SA"/>
        </w:rPr>
        <w:t xml:space="preserve"> sera présentée en tête de liste</w:t>
      </w:r>
    </w:p>
    <w:p w:rsidR="001D0B5A" w:rsidRPr="00781054" w:rsidRDefault="001D0B5A" w:rsidP="00EF016F">
      <w:pPr>
        <w:pStyle w:val="Paragraphedeliste"/>
        <w:numPr>
          <w:ilvl w:val="1"/>
          <w:numId w:val="39"/>
        </w:numPr>
        <w:spacing w:after="160"/>
        <w:jc w:val="left"/>
        <w:rPr>
          <w:lang w:eastAsia="fr-FR" w:bidi="ar-SA"/>
        </w:rPr>
      </w:pPr>
      <w:r w:rsidRPr="00781054">
        <w:rPr>
          <w:lang w:eastAsia="fr-FR" w:bidi="ar-SA"/>
        </w:rPr>
        <w:t>Le lien URL correspond au renvoi de la mention "En savoir plus"</w:t>
      </w:r>
      <w:r>
        <w:rPr>
          <w:lang w:eastAsia="fr-FR" w:bidi="ar-SA"/>
        </w:rPr>
        <w:t xml:space="preserve"> sur la page. Avec le bouton « Tester » assurez-vous que le lien fonctionne correctement </w:t>
      </w:r>
    </w:p>
    <w:p w:rsidR="001D0B5A" w:rsidRPr="00781054" w:rsidRDefault="001D0B5A" w:rsidP="00EF016F">
      <w:pPr>
        <w:pStyle w:val="Paragraphedeliste"/>
        <w:numPr>
          <w:ilvl w:val="1"/>
          <w:numId w:val="39"/>
        </w:numPr>
        <w:spacing w:after="160"/>
        <w:jc w:val="left"/>
        <w:rPr>
          <w:lang w:eastAsia="fr-FR" w:bidi="ar-SA"/>
        </w:rPr>
      </w:pPr>
      <w:r w:rsidRPr="00781054">
        <w:rPr>
          <w:lang w:eastAsia="fr-FR" w:bidi="ar-SA"/>
        </w:rPr>
        <w:t>Le mode d'ouverture défini comment la page de contenu sera ouverte</w:t>
      </w:r>
      <w:r>
        <w:rPr>
          <w:lang w:eastAsia="fr-FR" w:bidi="ar-SA"/>
        </w:rPr>
        <w:t> : Dans la page, dans une nouvelle page ou dans une popup</w:t>
      </w:r>
    </w:p>
    <w:p w:rsidR="001D0B5A" w:rsidRPr="00781054" w:rsidRDefault="001D0B5A" w:rsidP="00EF016F">
      <w:pPr>
        <w:pStyle w:val="Paragraphedeliste"/>
        <w:numPr>
          <w:ilvl w:val="1"/>
          <w:numId w:val="39"/>
        </w:numPr>
        <w:spacing w:after="160"/>
        <w:jc w:val="left"/>
        <w:rPr>
          <w:lang w:eastAsia="fr-FR" w:bidi="ar-SA"/>
        </w:rPr>
      </w:pPr>
      <w:r w:rsidRPr="00781054">
        <w:rPr>
          <w:lang w:eastAsia="fr-FR" w:bidi="ar-SA"/>
        </w:rPr>
        <w:t xml:space="preserve">Le site destinataire précise sur quel(s) site(s) l'annonce </w:t>
      </w:r>
      <w:r>
        <w:rPr>
          <w:lang w:eastAsia="fr-FR" w:bidi="ar-SA"/>
        </w:rPr>
        <w:t>doit</w:t>
      </w:r>
      <w:r w:rsidRPr="00781054">
        <w:rPr>
          <w:lang w:eastAsia="fr-FR" w:bidi="ar-SA"/>
        </w:rPr>
        <w:t xml:space="preserve"> </w:t>
      </w:r>
      <w:r>
        <w:rPr>
          <w:lang w:eastAsia="fr-FR" w:bidi="ar-SA"/>
        </w:rPr>
        <w:t xml:space="preserve">être </w:t>
      </w:r>
      <w:r w:rsidRPr="00781054">
        <w:rPr>
          <w:lang w:eastAsia="fr-FR" w:bidi="ar-SA"/>
        </w:rPr>
        <w:t>affichée</w:t>
      </w:r>
      <w:r>
        <w:rPr>
          <w:lang w:eastAsia="fr-FR" w:bidi="ar-SA"/>
        </w:rPr>
        <w:t xml:space="preserve">. Elle peut paraître sur le site d’administration, sur le site client ou sur les </w:t>
      </w:r>
      <w:r w:rsidR="00B65390">
        <w:rPr>
          <w:lang w:eastAsia="fr-FR" w:bidi="ar-SA"/>
        </w:rPr>
        <w:t>deux</w:t>
      </w:r>
      <w:r>
        <w:rPr>
          <w:lang w:eastAsia="fr-FR" w:bidi="ar-SA"/>
        </w:rPr>
        <w:t>.</w:t>
      </w:r>
    </w:p>
    <w:p w:rsidR="001D0B5A" w:rsidRPr="00781054" w:rsidRDefault="001D0B5A" w:rsidP="00EF016F">
      <w:pPr>
        <w:pStyle w:val="Paragraphedeliste"/>
        <w:numPr>
          <w:ilvl w:val="1"/>
          <w:numId w:val="39"/>
        </w:numPr>
        <w:spacing w:after="160"/>
        <w:jc w:val="left"/>
        <w:rPr>
          <w:lang w:eastAsia="fr-FR" w:bidi="ar-SA"/>
        </w:rPr>
      </w:pPr>
      <w:r w:rsidRPr="00781054">
        <w:rPr>
          <w:lang w:eastAsia="fr-FR" w:bidi="ar-SA"/>
        </w:rPr>
        <w:t>La parution permet de définir la période d'apparition de l'annonce</w:t>
      </w:r>
    </w:p>
    <w:p w:rsidR="001D0B5A" w:rsidRPr="00781054" w:rsidRDefault="001D0B5A" w:rsidP="00EF016F">
      <w:pPr>
        <w:pStyle w:val="Paragraphedeliste"/>
        <w:numPr>
          <w:ilvl w:val="1"/>
          <w:numId w:val="39"/>
        </w:numPr>
        <w:spacing w:after="160"/>
        <w:jc w:val="left"/>
        <w:rPr>
          <w:lang w:eastAsia="fr-FR" w:bidi="ar-SA"/>
        </w:rPr>
      </w:pPr>
      <w:r>
        <w:rPr>
          <w:lang w:eastAsia="fr-FR" w:bidi="ar-SA"/>
        </w:rPr>
        <w:t>L</w:t>
      </w:r>
      <w:r w:rsidRPr="00781054">
        <w:rPr>
          <w:lang w:eastAsia="fr-FR" w:bidi="ar-SA"/>
        </w:rPr>
        <w:t xml:space="preserve">a case </w:t>
      </w:r>
      <w:r>
        <w:rPr>
          <w:lang w:eastAsia="fr-FR" w:bidi="ar-SA"/>
        </w:rPr>
        <w:t>« </w:t>
      </w:r>
      <w:r w:rsidRPr="00781054">
        <w:rPr>
          <w:lang w:eastAsia="fr-FR" w:bidi="ar-SA"/>
        </w:rPr>
        <w:t>Active</w:t>
      </w:r>
      <w:r>
        <w:rPr>
          <w:lang w:eastAsia="fr-FR" w:bidi="ar-SA"/>
        </w:rPr>
        <w:t> »</w:t>
      </w:r>
      <w:r w:rsidRPr="00781054">
        <w:rPr>
          <w:lang w:eastAsia="fr-FR" w:bidi="ar-SA"/>
        </w:rPr>
        <w:t xml:space="preserve"> </w:t>
      </w:r>
      <w:r>
        <w:rPr>
          <w:lang w:eastAsia="fr-FR" w:bidi="ar-SA"/>
        </w:rPr>
        <w:t xml:space="preserve">doit être </w:t>
      </w:r>
      <w:r w:rsidRPr="00781054">
        <w:rPr>
          <w:lang w:eastAsia="fr-FR" w:bidi="ar-SA"/>
        </w:rPr>
        <w:t>cochée</w:t>
      </w:r>
      <w:r>
        <w:rPr>
          <w:lang w:eastAsia="fr-FR" w:bidi="ar-SA"/>
        </w:rPr>
        <w:t xml:space="preserve"> pour que </w:t>
      </w:r>
      <w:r w:rsidR="00B65390">
        <w:rPr>
          <w:lang w:eastAsia="fr-FR" w:bidi="ar-SA"/>
        </w:rPr>
        <w:t xml:space="preserve">l'annonce </w:t>
      </w:r>
      <w:r w:rsidRPr="00781054">
        <w:rPr>
          <w:lang w:eastAsia="fr-FR" w:bidi="ar-SA"/>
        </w:rPr>
        <w:t>apparai</w:t>
      </w:r>
      <w:r>
        <w:rPr>
          <w:lang w:eastAsia="fr-FR" w:bidi="ar-SA"/>
        </w:rPr>
        <w:t xml:space="preserve">sse </w:t>
      </w:r>
      <w:r w:rsidRPr="00781054">
        <w:rPr>
          <w:lang w:eastAsia="fr-FR" w:bidi="ar-SA"/>
        </w:rPr>
        <w:t>sur le site</w:t>
      </w:r>
    </w:p>
    <w:p w:rsidR="001D0B5A" w:rsidRPr="00781054" w:rsidRDefault="001D0B5A" w:rsidP="00EF016F">
      <w:pPr>
        <w:pStyle w:val="Paragraphedeliste"/>
        <w:numPr>
          <w:ilvl w:val="1"/>
          <w:numId w:val="39"/>
        </w:numPr>
        <w:spacing w:after="160"/>
        <w:jc w:val="left"/>
        <w:rPr>
          <w:lang w:eastAsia="fr-FR" w:bidi="ar-SA"/>
        </w:rPr>
      </w:pPr>
      <w:r>
        <w:rPr>
          <w:lang w:eastAsia="fr-FR" w:bidi="ar-SA"/>
        </w:rPr>
        <w:t>Si la case « </w:t>
      </w:r>
      <w:r w:rsidRPr="00781054">
        <w:rPr>
          <w:lang w:eastAsia="fr-FR" w:bidi="ar-SA"/>
        </w:rPr>
        <w:t>Visible par les distributeurs</w:t>
      </w:r>
      <w:r>
        <w:rPr>
          <w:lang w:eastAsia="fr-FR" w:bidi="ar-SA"/>
        </w:rPr>
        <w:t> »</w:t>
      </w:r>
      <w:r w:rsidRPr="00781054">
        <w:rPr>
          <w:lang w:eastAsia="fr-FR" w:bidi="ar-SA"/>
        </w:rPr>
        <w:t xml:space="preserve"> </w:t>
      </w:r>
      <w:r>
        <w:rPr>
          <w:lang w:eastAsia="fr-FR" w:bidi="ar-SA"/>
        </w:rPr>
        <w:t xml:space="preserve">est cochée, </w:t>
      </w:r>
      <w:r w:rsidRPr="00781054">
        <w:rPr>
          <w:lang w:eastAsia="fr-FR" w:bidi="ar-SA"/>
        </w:rPr>
        <w:t xml:space="preserve">l'annonce apparaitra en page d'accueil du site d'administration et ne sera visible que par les interlocuteurs </w:t>
      </w:r>
      <w:r>
        <w:rPr>
          <w:lang w:eastAsia="fr-FR" w:bidi="ar-SA"/>
        </w:rPr>
        <w:t>du distributeur.</w:t>
      </w:r>
    </w:p>
    <w:p w:rsidR="001D0B5A" w:rsidRPr="00781054" w:rsidRDefault="001D0B5A" w:rsidP="00EF016F">
      <w:pPr>
        <w:pStyle w:val="Paragraphedeliste"/>
        <w:numPr>
          <w:ilvl w:val="1"/>
          <w:numId w:val="39"/>
        </w:numPr>
        <w:spacing w:after="160"/>
        <w:jc w:val="left"/>
        <w:rPr>
          <w:lang w:eastAsia="fr-FR" w:bidi="ar-SA"/>
        </w:rPr>
      </w:pPr>
      <w:r>
        <w:rPr>
          <w:lang w:eastAsia="fr-FR" w:bidi="ar-SA"/>
        </w:rPr>
        <w:t>Si la case « </w:t>
      </w:r>
      <w:r w:rsidRPr="00781054">
        <w:rPr>
          <w:lang w:eastAsia="fr-FR" w:bidi="ar-SA"/>
        </w:rPr>
        <w:t>Visible par les clients</w:t>
      </w:r>
      <w:r>
        <w:rPr>
          <w:lang w:eastAsia="fr-FR" w:bidi="ar-SA"/>
        </w:rPr>
        <w:t xml:space="preserve"> » est cochée, </w:t>
      </w:r>
      <w:r w:rsidRPr="00781054">
        <w:rPr>
          <w:lang w:eastAsia="fr-FR" w:bidi="ar-SA"/>
        </w:rPr>
        <w:t xml:space="preserve">l'annonce apparaitra en page d'accueil du site d'administration et ne sera visible que par les interlocuteurs clients. </w:t>
      </w:r>
    </w:p>
    <w:p w:rsidR="001D0B5A" w:rsidRDefault="001D0B5A" w:rsidP="00EF016F">
      <w:pPr>
        <w:pStyle w:val="Paragraphedeliste"/>
        <w:numPr>
          <w:ilvl w:val="1"/>
          <w:numId w:val="39"/>
        </w:numPr>
        <w:spacing w:after="160"/>
        <w:jc w:val="left"/>
        <w:rPr>
          <w:lang w:eastAsia="fr-FR" w:bidi="ar-SA"/>
        </w:rPr>
      </w:pPr>
      <w:r>
        <w:rPr>
          <w:lang w:eastAsia="fr-FR" w:bidi="ar-SA"/>
        </w:rPr>
        <w:t>Si la case « </w:t>
      </w:r>
      <w:r w:rsidRPr="00781054">
        <w:rPr>
          <w:lang w:eastAsia="fr-FR" w:bidi="ar-SA"/>
        </w:rPr>
        <w:t>Suppression par le client autorisé</w:t>
      </w:r>
      <w:r>
        <w:rPr>
          <w:lang w:eastAsia="fr-FR" w:bidi="ar-SA"/>
        </w:rPr>
        <w:t>e »</w:t>
      </w:r>
      <w:r w:rsidRPr="00781054">
        <w:rPr>
          <w:lang w:eastAsia="fr-FR" w:bidi="ar-SA"/>
        </w:rPr>
        <w:t xml:space="preserve"> </w:t>
      </w:r>
      <w:r>
        <w:rPr>
          <w:lang w:eastAsia="fr-FR" w:bidi="ar-SA"/>
        </w:rPr>
        <w:t xml:space="preserve">est cochée </w:t>
      </w:r>
      <w:r w:rsidR="00F47EE7">
        <w:rPr>
          <w:lang w:eastAsia="fr-FR" w:bidi="ar-SA"/>
        </w:rPr>
        <w:t>vous aurez</w:t>
      </w:r>
      <w:r>
        <w:rPr>
          <w:lang w:eastAsia="fr-FR" w:bidi="ar-SA"/>
        </w:rPr>
        <w:t xml:space="preserve"> </w:t>
      </w:r>
      <w:r w:rsidRPr="00781054">
        <w:rPr>
          <w:lang w:eastAsia="fr-FR" w:bidi="ar-SA"/>
        </w:rPr>
        <w:t>l'autorisation de supprimer une annonce crée par le distributeur.</w:t>
      </w:r>
    </w:p>
    <w:p w:rsidR="001D0B5A" w:rsidRDefault="001D0B5A" w:rsidP="00EF016F">
      <w:pPr>
        <w:pStyle w:val="Paragraphedeliste"/>
        <w:numPr>
          <w:ilvl w:val="0"/>
          <w:numId w:val="39"/>
        </w:numPr>
        <w:spacing w:after="160"/>
        <w:jc w:val="left"/>
        <w:rPr>
          <w:lang w:eastAsia="fr-FR" w:bidi="ar-SA"/>
        </w:rPr>
      </w:pPr>
      <w:r>
        <w:rPr>
          <w:lang w:eastAsia="fr-FR" w:bidi="ar-SA"/>
        </w:rPr>
        <w:t>Enregistrez</w:t>
      </w:r>
    </w:p>
    <w:p w:rsidR="0028184A" w:rsidRDefault="0028184A" w:rsidP="0028184A">
      <w:pPr>
        <w:pStyle w:val="Titre4"/>
        <w:rPr>
          <w:lang w:eastAsia="fr-FR" w:bidi="ar-SA"/>
        </w:rPr>
      </w:pPr>
      <w:r>
        <w:rPr>
          <w:lang w:eastAsia="fr-FR" w:bidi="ar-SA"/>
        </w:rPr>
        <w:t>Pour modifier une annonce</w:t>
      </w:r>
    </w:p>
    <w:p w:rsidR="003D39D2" w:rsidRDefault="003D39D2" w:rsidP="00EF016F">
      <w:pPr>
        <w:pStyle w:val="Paragraphedeliste"/>
        <w:numPr>
          <w:ilvl w:val="0"/>
          <w:numId w:val="45"/>
        </w:numPr>
      </w:pPr>
      <w:r>
        <w:t>Editez l’annonce en cliquant sur son nom</w:t>
      </w:r>
    </w:p>
    <w:p w:rsidR="003D39D2" w:rsidRDefault="003D39D2" w:rsidP="00EF016F">
      <w:pPr>
        <w:pStyle w:val="Paragraphedeliste"/>
        <w:numPr>
          <w:ilvl w:val="0"/>
          <w:numId w:val="45"/>
        </w:numPr>
      </w:pPr>
      <w:r>
        <w:t>Appliquez les modifications</w:t>
      </w:r>
    </w:p>
    <w:p w:rsidR="003D39D2" w:rsidRPr="000167EC" w:rsidRDefault="003D39D2" w:rsidP="00EF016F">
      <w:pPr>
        <w:pStyle w:val="Paragraphedeliste"/>
        <w:numPr>
          <w:ilvl w:val="0"/>
          <w:numId w:val="45"/>
        </w:numPr>
      </w:pPr>
      <w:r>
        <w:t>Enregistrez</w:t>
      </w:r>
    </w:p>
    <w:p w:rsidR="0028184A" w:rsidRPr="0028184A" w:rsidRDefault="0028184A" w:rsidP="0028184A">
      <w:pPr>
        <w:pStyle w:val="Titre4"/>
        <w:rPr>
          <w:lang w:eastAsia="fr-FR" w:bidi="ar-SA"/>
        </w:rPr>
      </w:pPr>
      <w:r>
        <w:rPr>
          <w:lang w:eastAsia="fr-FR" w:bidi="ar-SA"/>
        </w:rPr>
        <w:t>Pour supprimer une annonce</w:t>
      </w:r>
    </w:p>
    <w:p w:rsidR="003D39D2" w:rsidRPr="00525B87" w:rsidRDefault="003D39D2" w:rsidP="00EF016F">
      <w:pPr>
        <w:pStyle w:val="Paragraphedeliste"/>
        <w:numPr>
          <w:ilvl w:val="0"/>
          <w:numId w:val="8"/>
        </w:numPr>
      </w:pPr>
      <w:r w:rsidRPr="00525B87">
        <w:t xml:space="preserve">Cliquez sur </w:t>
      </w:r>
      <w:r w:rsidRPr="00525B87">
        <w:rPr>
          <w:noProof/>
          <w:lang w:eastAsia="fr-FR" w:bidi="ar-SA"/>
        </w:rPr>
        <w:drawing>
          <wp:inline distT="0" distB="0" distL="0" distR="0">
            <wp:extent cx="108000" cy="108675"/>
            <wp:effectExtent l="19050" t="0" r="6300" b="0"/>
            <wp:docPr id="18" name="Image 25" descr="D:\Marketing_&amp;_Communication\Outils internes\Nouvel Extranet\Images\sup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Marketing_&amp;_Communication\Outils internes\Nouvel Extranet\Images\suppr.png"/>
                    <pic:cNvPicPr>
                      <a:picLocks noChangeAspect="1" noChangeArrowheads="1"/>
                    </pic:cNvPicPr>
                  </pic:nvPicPr>
                  <pic:blipFill>
                    <a:blip r:embed="rId33" cstate="print"/>
                    <a:srcRect/>
                    <a:stretch>
                      <a:fillRect/>
                    </a:stretch>
                  </pic:blipFill>
                  <pic:spPr bwMode="auto">
                    <a:xfrm>
                      <a:off x="0" y="0"/>
                      <a:ext cx="108000" cy="108675"/>
                    </a:xfrm>
                    <a:prstGeom prst="rect">
                      <a:avLst/>
                    </a:prstGeom>
                    <a:noFill/>
                    <a:ln w="9525">
                      <a:noFill/>
                      <a:miter lim="800000"/>
                      <a:headEnd/>
                      <a:tailEnd/>
                    </a:ln>
                  </pic:spPr>
                </pic:pic>
              </a:graphicData>
            </a:graphic>
          </wp:inline>
        </w:drawing>
      </w:r>
      <w:r w:rsidRPr="00525B87">
        <w:t>sur la ligne correspondante</w:t>
      </w:r>
      <w:r>
        <w:t xml:space="preserve"> à </w:t>
      </w:r>
      <w:r w:rsidR="000E7A46">
        <w:t>l’annonce</w:t>
      </w:r>
      <w:r>
        <w:t xml:space="preserve"> à supprimer</w:t>
      </w:r>
    </w:p>
    <w:p w:rsidR="003D39D2" w:rsidRDefault="003D39D2" w:rsidP="00EF016F">
      <w:pPr>
        <w:pStyle w:val="Paragraphedeliste"/>
        <w:numPr>
          <w:ilvl w:val="0"/>
          <w:numId w:val="8"/>
        </w:numPr>
      </w:pPr>
      <w:r w:rsidRPr="00525B87">
        <w:t>Confirmez la suppression</w:t>
      </w:r>
    </w:p>
    <w:p w:rsidR="004C0DD1" w:rsidRDefault="004C0DD1" w:rsidP="004C0DD1">
      <w:pPr>
        <w:ind w:left="360"/>
      </w:pPr>
    </w:p>
    <w:p w:rsidR="004C0DD1" w:rsidRDefault="004C0DD1" w:rsidP="004C0DD1">
      <w:pPr>
        <w:ind w:left="360"/>
      </w:pPr>
    </w:p>
    <w:p w:rsidR="0080290F" w:rsidRPr="00781054" w:rsidRDefault="0080290F" w:rsidP="0080290F">
      <w:pPr>
        <w:rPr>
          <w:lang w:eastAsia="fr-FR" w:bidi="ar-SA"/>
        </w:rPr>
      </w:pPr>
    </w:p>
    <w:p w:rsidR="00F2243B" w:rsidRPr="00923039" w:rsidRDefault="00F2243B" w:rsidP="0080290F"/>
    <w:p w:rsidR="00987E99" w:rsidRPr="00525B87" w:rsidRDefault="00987E99" w:rsidP="00716933"/>
    <w:sectPr w:rsidR="00987E99" w:rsidRPr="00525B87" w:rsidSect="00A66529">
      <w:footerReference w:type="default" r:id="rId74"/>
      <w:pgSz w:w="11906" w:h="16838" w:code="9"/>
      <w:pgMar w:top="1418" w:right="1418" w:bottom="1134" w:left="1418" w:header="709"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25D2" w:rsidRDefault="00C025D2" w:rsidP="003C35A2">
      <w:pPr>
        <w:spacing w:after="0"/>
      </w:pPr>
      <w:r>
        <w:separator/>
      </w:r>
    </w:p>
    <w:p w:rsidR="00C025D2" w:rsidRDefault="00C025D2"/>
  </w:endnote>
  <w:endnote w:type="continuationSeparator" w:id="0">
    <w:p w:rsidR="00C025D2" w:rsidRDefault="00C025D2" w:rsidP="003C35A2">
      <w:pPr>
        <w:spacing w:after="0"/>
      </w:pPr>
      <w:r>
        <w:continuationSeparator/>
      </w:r>
    </w:p>
    <w:p w:rsidR="00C025D2" w:rsidRDefault="00C025D2"/>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04439"/>
      <w:docPartObj>
        <w:docPartGallery w:val="Page Numbers (Bottom of Page)"/>
        <w:docPartUnique/>
      </w:docPartObj>
    </w:sdtPr>
    <w:sdtEndPr>
      <w:rPr>
        <w:color w:val="7F7F7F" w:themeColor="background1" w:themeShade="7F"/>
        <w:spacing w:val="60"/>
      </w:rPr>
    </w:sdtEndPr>
    <w:sdtContent>
      <w:p w:rsidR="004A333E" w:rsidRPr="003006CB" w:rsidRDefault="00C0794D" w:rsidP="003006CB">
        <w:pPr>
          <w:pStyle w:val="Pieddepage"/>
          <w:pBdr>
            <w:top w:val="single" w:sz="4" w:space="1" w:color="D9D9D9" w:themeColor="background1" w:themeShade="D9"/>
          </w:pBdr>
          <w:rPr>
            <w:b/>
          </w:rPr>
        </w:pPr>
        <w:fldSimple w:instr=" PAGE   \* MERGEFORMAT ">
          <w:r w:rsidR="00295958" w:rsidRPr="00295958">
            <w:rPr>
              <w:b/>
              <w:noProof/>
            </w:rPr>
            <w:t>5</w:t>
          </w:r>
        </w:fldSimple>
        <w:r w:rsidR="004A333E">
          <w:rPr>
            <w:b/>
          </w:rPr>
          <w:t xml:space="preserve"> | </w:t>
        </w:r>
        <w:r w:rsidR="004A333E">
          <w:rPr>
            <w:color w:val="7F7F7F" w:themeColor="background1" w:themeShade="7F"/>
            <w:spacing w:val="60"/>
          </w:rPr>
          <w:t>Page</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25D2" w:rsidRDefault="00C025D2" w:rsidP="003C35A2">
      <w:pPr>
        <w:spacing w:after="0"/>
      </w:pPr>
      <w:r>
        <w:separator/>
      </w:r>
    </w:p>
    <w:p w:rsidR="00C025D2" w:rsidRDefault="00C025D2"/>
  </w:footnote>
  <w:footnote w:type="continuationSeparator" w:id="0">
    <w:p w:rsidR="00C025D2" w:rsidRDefault="00C025D2" w:rsidP="003C35A2">
      <w:pPr>
        <w:spacing w:after="0"/>
      </w:pPr>
      <w:r>
        <w:continuationSeparator/>
      </w:r>
    </w:p>
    <w:p w:rsidR="00C025D2" w:rsidRDefault="00C025D2"/>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D4F3A"/>
    <w:multiLevelType w:val="hybridMultilevel"/>
    <w:tmpl w:val="6A5A593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09218D9"/>
    <w:multiLevelType w:val="hybridMultilevel"/>
    <w:tmpl w:val="0A7CA0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16C35FB"/>
    <w:multiLevelType w:val="hybridMultilevel"/>
    <w:tmpl w:val="555E62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3905459"/>
    <w:multiLevelType w:val="hybridMultilevel"/>
    <w:tmpl w:val="23DCEF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3B14354"/>
    <w:multiLevelType w:val="hybridMultilevel"/>
    <w:tmpl w:val="750EFB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6F170DA"/>
    <w:multiLevelType w:val="hybridMultilevel"/>
    <w:tmpl w:val="6008A90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nsid w:val="088F0FEA"/>
    <w:multiLevelType w:val="hybridMultilevel"/>
    <w:tmpl w:val="82E4072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8C635B7"/>
    <w:multiLevelType w:val="hybridMultilevel"/>
    <w:tmpl w:val="C8725D1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AAD4ED2"/>
    <w:multiLevelType w:val="hybridMultilevel"/>
    <w:tmpl w:val="39F003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CFA06AC"/>
    <w:multiLevelType w:val="hybridMultilevel"/>
    <w:tmpl w:val="5BF43C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5952C69"/>
    <w:multiLevelType w:val="hybridMultilevel"/>
    <w:tmpl w:val="C682DD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5DE2028"/>
    <w:multiLevelType w:val="hybridMultilevel"/>
    <w:tmpl w:val="883495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6741D9F"/>
    <w:multiLevelType w:val="hybridMultilevel"/>
    <w:tmpl w:val="76840E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8C74FBF"/>
    <w:multiLevelType w:val="hybridMultilevel"/>
    <w:tmpl w:val="44642E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8E133C4"/>
    <w:multiLevelType w:val="hybridMultilevel"/>
    <w:tmpl w:val="4ABA18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A1B2F48"/>
    <w:multiLevelType w:val="hybridMultilevel"/>
    <w:tmpl w:val="1D128F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BC35077"/>
    <w:multiLevelType w:val="hybridMultilevel"/>
    <w:tmpl w:val="424A64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C7F7BBB"/>
    <w:multiLevelType w:val="hybridMultilevel"/>
    <w:tmpl w:val="A8EC16F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D9C31D2"/>
    <w:multiLevelType w:val="hybridMultilevel"/>
    <w:tmpl w:val="E57EA2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E862A98"/>
    <w:multiLevelType w:val="hybridMultilevel"/>
    <w:tmpl w:val="6F7A19F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06150FF"/>
    <w:multiLevelType w:val="hybridMultilevel"/>
    <w:tmpl w:val="2C3C83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108635A"/>
    <w:multiLevelType w:val="hybridMultilevel"/>
    <w:tmpl w:val="89B8BB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3AB1DBC"/>
    <w:multiLevelType w:val="hybridMultilevel"/>
    <w:tmpl w:val="F162F8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490729B"/>
    <w:multiLevelType w:val="hybridMultilevel"/>
    <w:tmpl w:val="C62CFA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6926476"/>
    <w:multiLevelType w:val="hybridMultilevel"/>
    <w:tmpl w:val="60AC026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6AA7214"/>
    <w:multiLevelType w:val="hybridMultilevel"/>
    <w:tmpl w:val="58BA5BF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7714EF2"/>
    <w:multiLevelType w:val="hybridMultilevel"/>
    <w:tmpl w:val="9B74559C"/>
    <w:lvl w:ilvl="0" w:tplc="040C0003">
      <w:start w:val="1"/>
      <w:numFmt w:val="bullet"/>
      <w:lvlText w:val="o"/>
      <w:lvlJc w:val="left"/>
      <w:pPr>
        <w:ind w:left="1068" w:hanging="360"/>
      </w:pPr>
      <w:rPr>
        <w:rFonts w:ascii="Courier New" w:hAnsi="Courier New" w:cs="Courier New" w:hint="default"/>
      </w:rPr>
    </w:lvl>
    <w:lvl w:ilvl="1" w:tplc="040C0005">
      <w:start w:val="1"/>
      <w:numFmt w:val="bullet"/>
      <w:lvlText w:val=""/>
      <w:lvlJc w:val="left"/>
      <w:pPr>
        <w:ind w:left="1788" w:hanging="360"/>
      </w:pPr>
      <w:rPr>
        <w:rFonts w:ascii="Wingdings" w:hAnsi="Wingdings"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7">
    <w:nsid w:val="279A6781"/>
    <w:multiLevelType w:val="hybridMultilevel"/>
    <w:tmpl w:val="07ACB0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8B67EA5"/>
    <w:multiLevelType w:val="hybridMultilevel"/>
    <w:tmpl w:val="AD226D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2B796AF2"/>
    <w:multiLevelType w:val="hybridMultilevel"/>
    <w:tmpl w:val="048257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2D915BC2"/>
    <w:multiLevelType w:val="hybridMultilevel"/>
    <w:tmpl w:val="10A865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2EEE26F0"/>
    <w:multiLevelType w:val="hybridMultilevel"/>
    <w:tmpl w:val="F990C0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31596B36"/>
    <w:multiLevelType w:val="hybridMultilevel"/>
    <w:tmpl w:val="6C50D4B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31A40BD2"/>
    <w:multiLevelType w:val="hybridMultilevel"/>
    <w:tmpl w:val="7BAA8B3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32C14C1E"/>
    <w:multiLevelType w:val="hybridMultilevel"/>
    <w:tmpl w:val="A334B4B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34B6451"/>
    <w:multiLevelType w:val="hybridMultilevel"/>
    <w:tmpl w:val="37A295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5AC1858"/>
    <w:multiLevelType w:val="hybridMultilevel"/>
    <w:tmpl w:val="D3D2C6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470259EF"/>
    <w:multiLevelType w:val="hybridMultilevel"/>
    <w:tmpl w:val="CF2A30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477B071D"/>
    <w:multiLevelType w:val="hybridMultilevel"/>
    <w:tmpl w:val="0DDAD0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47B70E58"/>
    <w:multiLevelType w:val="hybridMultilevel"/>
    <w:tmpl w:val="08AACE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486B056C"/>
    <w:multiLevelType w:val="hybridMultilevel"/>
    <w:tmpl w:val="A258907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498D5CB3"/>
    <w:multiLevelType w:val="hybridMultilevel"/>
    <w:tmpl w:val="F1CE02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4A2B2656"/>
    <w:multiLevelType w:val="hybridMultilevel"/>
    <w:tmpl w:val="B0D21B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4BD8507B"/>
    <w:multiLevelType w:val="hybridMultilevel"/>
    <w:tmpl w:val="41F6F1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50A92990"/>
    <w:multiLevelType w:val="hybridMultilevel"/>
    <w:tmpl w:val="69708C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522228DC"/>
    <w:multiLevelType w:val="hybridMultilevel"/>
    <w:tmpl w:val="98B2898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5304178F"/>
    <w:multiLevelType w:val="hybridMultilevel"/>
    <w:tmpl w:val="FAFC52F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7">
    <w:nsid w:val="55AC003B"/>
    <w:multiLevelType w:val="hybridMultilevel"/>
    <w:tmpl w:val="2B4C4E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565955AB"/>
    <w:multiLevelType w:val="hybridMultilevel"/>
    <w:tmpl w:val="6C1265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56A07B99"/>
    <w:multiLevelType w:val="hybridMultilevel"/>
    <w:tmpl w:val="043A71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56F259BD"/>
    <w:multiLevelType w:val="hybridMultilevel"/>
    <w:tmpl w:val="0F1CE81A"/>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1">
    <w:nsid w:val="581B4F55"/>
    <w:multiLevelType w:val="hybridMultilevel"/>
    <w:tmpl w:val="6D3CF4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5845195B"/>
    <w:multiLevelType w:val="hybridMultilevel"/>
    <w:tmpl w:val="F550C3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5B192077"/>
    <w:multiLevelType w:val="hybridMultilevel"/>
    <w:tmpl w:val="BA8C18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5B36666E"/>
    <w:multiLevelType w:val="hybridMultilevel"/>
    <w:tmpl w:val="AE42A7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5B742D87"/>
    <w:multiLevelType w:val="hybridMultilevel"/>
    <w:tmpl w:val="BECC1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5C1C5528"/>
    <w:multiLevelType w:val="hybridMultilevel"/>
    <w:tmpl w:val="467C94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5C4174ED"/>
    <w:multiLevelType w:val="hybridMultilevel"/>
    <w:tmpl w:val="3C94462E"/>
    <w:lvl w:ilvl="0" w:tplc="040C0003">
      <w:start w:val="1"/>
      <w:numFmt w:val="bullet"/>
      <w:lvlText w:val="o"/>
      <w:lvlJc w:val="left"/>
      <w:pPr>
        <w:ind w:left="1068" w:hanging="360"/>
      </w:pPr>
      <w:rPr>
        <w:rFonts w:ascii="Courier New" w:hAnsi="Courier New" w:cs="Courier New"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8">
    <w:nsid w:val="5D361A9D"/>
    <w:multiLevelType w:val="hybridMultilevel"/>
    <w:tmpl w:val="824C3D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5FDF42A1"/>
    <w:multiLevelType w:val="hybridMultilevel"/>
    <w:tmpl w:val="DBDAF3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61C208B5"/>
    <w:multiLevelType w:val="hybridMultilevel"/>
    <w:tmpl w:val="50C04A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63B970CB"/>
    <w:multiLevelType w:val="hybridMultilevel"/>
    <w:tmpl w:val="CC9E7D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6E725DBB"/>
    <w:multiLevelType w:val="hybridMultilevel"/>
    <w:tmpl w:val="279270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70C758BE"/>
    <w:multiLevelType w:val="hybridMultilevel"/>
    <w:tmpl w:val="74D6CF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70E716CA"/>
    <w:multiLevelType w:val="hybridMultilevel"/>
    <w:tmpl w:val="C26EA0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716A33AD"/>
    <w:multiLevelType w:val="hybridMultilevel"/>
    <w:tmpl w:val="70981A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7286595D"/>
    <w:multiLevelType w:val="hybridMultilevel"/>
    <w:tmpl w:val="34B0C8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739865D2"/>
    <w:multiLevelType w:val="hybridMultilevel"/>
    <w:tmpl w:val="F98E4C7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75301407"/>
    <w:multiLevelType w:val="hybridMultilevel"/>
    <w:tmpl w:val="F8625B1C"/>
    <w:lvl w:ilvl="0" w:tplc="040C0001">
      <w:start w:val="1"/>
      <w:numFmt w:val="bullet"/>
      <w:lvlText w:val=""/>
      <w:lvlJc w:val="left"/>
      <w:pPr>
        <w:ind w:left="1068" w:hanging="360"/>
      </w:pPr>
      <w:rPr>
        <w:rFonts w:ascii="Symbol" w:hAnsi="Symbol" w:hint="default"/>
      </w:rPr>
    </w:lvl>
    <w:lvl w:ilvl="1" w:tplc="040C0001">
      <w:start w:val="1"/>
      <w:numFmt w:val="bullet"/>
      <w:lvlText w:val=""/>
      <w:lvlJc w:val="left"/>
      <w:pPr>
        <w:ind w:left="1788" w:hanging="360"/>
      </w:pPr>
      <w:rPr>
        <w:rFonts w:ascii="Symbol" w:hAnsi="Symbol" w:hint="default"/>
      </w:r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9">
    <w:nsid w:val="758D061D"/>
    <w:multiLevelType w:val="hybridMultilevel"/>
    <w:tmpl w:val="57F6E8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76CC40DB"/>
    <w:multiLevelType w:val="hybridMultilevel"/>
    <w:tmpl w:val="A4A60B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77123EB5"/>
    <w:multiLevelType w:val="hybridMultilevel"/>
    <w:tmpl w:val="C302D4A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796436C8"/>
    <w:multiLevelType w:val="hybridMultilevel"/>
    <w:tmpl w:val="A00A14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7B4A2015"/>
    <w:multiLevelType w:val="hybridMultilevel"/>
    <w:tmpl w:val="16CE2AFA"/>
    <w:lvl w:ilvl="0" w:tplc="040C0003">
      <w:start w:val="1"/>
      <w:numFmt w:val="bullet"/>
      <w:lvlText w:val="o"/>
      <w:lvlJc w:val="left"/>
      <w:pPr>
        <w:ind w:left="1068" w:hanging="360"/>
      </w:pPr>
      <w:rPr>
        <w:rFonts w:ascii="Courier New" w:hAnsi="Courier New" w:cs="Courier New"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4">
    <w:nsid w:val="7BEB4390"/>
    <w:multiLevelType w:val="hybridMultilevel"/>
    <w:tmpl w:val="4C164E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7D015D72"/>
    <w:multiLevelType w:val="hybridMultilevel"/>
    <w:tmpl w:val="429CD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7D101DF3"/>
    <w:multiLevelType w:val="hybridMultilevel"/>
    <w:tmpl w:val="5C64DB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7EE27812"/>
    <w:multiLevelType w:val="hybridMultilevel"/>
    <w:tmpl w:val="3D9274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8"/>
  </w:num>
  <w:num w:numId="2">
    <w:abstractNumId w:val="32"/>
  </w:num>
  <w:num w:numId="3">
    <w:abstractNumId w:val="64"/>
  </w:num>
  <w:num w:numId="4">
    <w:abstractNumId w:val="56"/>
  </w:num>
  <w:num w:numId="5">
    <w:abstractNumId w:val="53"/>
  </w:num>
  <w:num w:numId="6">
    <w:abstractNumId w:val="17"/>
  </w:num>
  <w:num w:numId="7">
    <w:abstractNumId w:val="31"/>
  </w:num>
  <w:num w:numId="8">
    <w:abstractNumId w:val="55"/>
  </w:num>
  <w:num w:numId="9">
    <w:abstractNumId w:val="54"/>
  </w:num>
  <w:num w:numId="10">
    <w:abstractNumId w:val="66"/>
  </w:num>
  <w:num w:numId="11">
    <w:abstractNumId w:val="71"/>
  </w:num>
  <w:num w:numId="12">
    <w:abstractNumId w:val="36"/>
  </w:num>
  <w:num w:numId="13">
    <w:abstractNumId w:val="29"/>
  </w:num>
  <w:num w:numId="14">
    <w:abstractNumId w:val="74"/>
  </w:num>
  <w:num w:numId="15">
    <w:abstractNumId w:val="59"/>
  </w:num>
  <w:num w:numId="16">
    <w:abstractNumId w:val="8"/>
  </w:num>
  <w:num w:numId="17">
    <w:abstractNumId w:val="33"/>
  </w:num>
  <w:num w:numId="18">
    <w:abstractNumId w:val="27"/>
  </w:num>
  <w:num w:numId="19">
    <w:abstractNumId w:val="72"/>
  </w:num>
  <w:num w:numId="20">
    <w:abstractNumId w:val="16"/>
  </w:num>
  <w:num w:numId="21">
    <w:abstractNumId w:val="76"/>
  </w:num>
  <w:num w:numId="22">
    <w:abstractNumId w:val="57"/>
  </w:num>
  <w:num w:numId="23">
    <w:abstractNumId w:val="52"/>
  </w:num>
  <w:num w:numId="24">
    <w:abstractNumId w:val="26"/>
  </w:num>
  <w:num w:numId="25">
    <w:abstractNumId w:val="50"/>
  </w:num>
  <w:num w:numId="26">
    <w:abstractNumId w:val="46"/>
  </w:num>
  <w:num w:numId="27">
    <w:abstractNumId w:val="68"/>
  </w:num>
  <w:num w:numId="28">
    <w:abstractNumId w:val="40"/>
  </w:num>
  <w:num w:numId="29">
    <w:abstractNumId w:val="67"/>
  </w:num>
  <w:num w:numId="30">
    <w:abstractNumId w:val="23"/>
  </w:num>
  <w:num w:numId="31">
    <w:abstractNumId w:val="30"/>
  </w:num>
  <w:num w:numId="32">
    <w:abstractNumId w:val="45"/>
  </w:num>
  <w:num w:numId="33">
    <w:abstractNumId w:val="73"/>
  </w:num>
  <w:num w:numId="34">
    <w:abstractNumId w:val="1"/>
  </w:num>
  <w:num w:numId="35">
    <w:abstractNumId w:val="70"/>
  </w:num>
  <w:num w:numId="36">
    <w:abstractNumId w:val="22"/>
  </w:num>
  <w:num w:numId="37">
    <w:abstractNumId w:val="5"/>
  </w:num>
  <w:num w:numId="38">
    <w:abstractNumId w:val="10"/>
  </w:num>
  <w:num w:numId="39">
    <w:abstractNumId w:val="25"/>
  </w:num>
  <w:num w:numId="40">
    <w:abstractNumId w:val="7"/>
  </w:num>
  <w:num w:numId="41">
    <w:abstractNumId w:val="62"/>
  </w:num>
  <w:num w:numId="42">
    <w:abstractNumId w:val="61"/>
  </w:num>
  <w:num w:numId="43">
    <w:abstractNumId w:val="39"/>
  </w:num>
  <w:num w:numId="44">
    <w:abstractNumId w:val="6"/>
  </w:num>
  <w:num w:numId="45">
    <w:abstractNumId w:val="19"/>
  </w:num>
  <w:num w:numId="46">
    <w:abstractNumId w:val="38"/>
  </w:num>
  <w:num w:numId="47">
    <w:abstractNumId w:val="65"/>
  </w:num>
  <w:num w:numId="48">
    <w:abstractNumId w:val="49"/>
  </w:num>
  <w:num w:numId="49">
    <w:abstractNumId w:val="9"/>
  </w:num>
  <w:num w:numId="50">
    <w:abstractNumId w:val="63"/>
  </w:num>
  <w:num w:numId="51">
    <w:abstractNumId w:val="4"/>
  </w:num>
  <w:num w:numId="52">
    <w:abstractNumId w:val="58"/>
  </w:num>
  <w:num w:numId="53">
    <w:abstractNumId w:val="13"/>
  </w:num>
  <w:num w:numId="54">
    <w:abstractNumId w:val="77"/>
  </w:num>
  <w:num w:numId="55">
    <w:abstractNumId w:val="20"/>
  </w:num>
  <w:num w:numId="56">
    <w:abstractNumId w:val="12"/>
  </w:num>
  <w:num w:numId="57">
    <w:abstractNumId w:val="51"/>
  </w:num>
  <w:num w:numId="58">
    <w:abstractNumId w:val="42"/>
  </w:num>
  <w:num w:numId="59">
    <w:abstractNumId w:val="34"/>
  </w:num>
  <w:num w:numId="60">
    <w:abstractNumId w:val="14"/>
  </w:num>
  <w:num w:numId="61">
    <w:abstractNumId w:val="2"/>
  </w:num>
  <w:num w:numId="62">
    <w:abstractNumId w:val="47"/>
  </w:num>
  <w:num w:numId="63">
    <w:abstractNumId w:val="24"/>
  </w:num>
  <w:num w:numId="64">
    <w:abstractNumId w:val="0"/>
  </w:num>
  <w:num w:numId="65">
    <w:abstractNumId w:val="41"/>
  </w:num>
  <w:num w:numId="66">
    <w:abstractNumId w:val="11"/>
  </w:num>
  <w:num w:numId="67">
    <w:abstractNumId w:val="69"/>
  </w:num>
  <w:num w:numId="68">
    <w:abstractNumId w:val="3"/>
  </w:num>
  <w:num w:numId="69">
    <w:abstractNumId w:val="37"/>
  </w:num>
  <w:num w:numId="70">
    <w:abstractNumId w:val="35"/>
  </w:num>
  <w:num w:numId="71">
    <w:abstractNumId w:val="48"/>
  </w:num>
  <w:num w:numId="72">
    <w:abstractNumId w:val="43"/>
  </w:num>
  <w:num w:numId="73">
    <w:abstractNumId w:val="18"/>
  </w:num>
  <w:num w:numId="74">
    <w:abstractNumId w:val="75"/>
  </w:num>
  <w:num w:numId="75">
    <w:abstractNumId w:val="44"/>
  </w:num>
  <w:num w:numId="76">
    <w:abstractNumId w:val="15"/>
  </w:num>
  <w:num w:numId="77">
    <w:abstractNumId w:val="21"/>
  </w:num>
  <w:num w:numId="78">
    <w:abstractNumId w:val="60"/>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96"/>
  <w:stylePaneFormatFilter w:val="5724"/>
  <w:defaultTabStop w:val="708"/>
  <w:hyphenationZone w:val="425"/>
  <w:characterSpacingControl w:val="doNotCompress"/>
  <w:hdrShapeDefaults>
    <o:shapedefaults v:ext="edit" spidmax="32770">
      <o:colormenu v:ext="edit" fillcolor="none" strokecolor="none"/>
    </o:shapedefaults>
  </w:hdrShapeDefaults>
  <w:footnotePr>
    <w:footnote w:id="-1"/>
    <w:footnote w:id="0"/>
  </w:footnotePr>
  <w:endnotePr>
    <w:endnote w:id="-1"/>
    <w:endnote w:id="0"/>
  </w:endnotePr>
  <w:compat>
    <w:useFELayout/>
  </w:compat>
  <w:rsids>
    <w:rsidRoot w:val="003441DE"/>
    <w:rsid w:val="00004C55"/>
    <w:rsid w:val="000167EC"/>
    <w:rsid w:val="00022917"/>
    <w:rsid w:val="000323C8"/>
    <w:rsid w:val="0003783F"/>
    <w:rsid w:val="00042C2B"/>
    <w:rsid w:val="00045FE3"/>
    <w:rsid w:val="00061101"/>
    <w:rsid w:val="00070023"/>
    <w:rsid w:val="000703FC"/>
    <w:rsid w:val="00073539"/>
    <w:rsid w:val="00084533"/>
    <w:rsid w:val="00086E1E"/>
    <w:rsid w:val="00093960"/>
    <w:rsid w:val="000C1C6C"/>
    <w:rsid w:val="000D4EB5"/>
    <w:rsid w:val="000E16AE"/>
    <w:rsid w:val="000E5C42"/>
    <w:rsid w:val="000E76BB"/>
    <w:rsid w:val="000E7A46"/>
    <w:rsid w:val="000F3B57"/>
    <w:rsid w:val="00102445"/>
    <w:rsid w:val="001074F1"/>
    <w:rsid w:val="00117F48"/>
    <w:rsid w:val="00125DB4"/>
    <w:rsid w:val="0014456A"/>
    <w:rsid w:val="001569E7"/>
    <w:rsid w:val="001909C7"/>
    <w:rsid w:val="00192CD5"/>
    <w:rsid w:val="0019686A"/>
    <w:rsid w:val="001B05EF"/>
    <w:rsid w:val="001B4E50"/>
    <w:rsid w:val="001B7C62"/>
    <w:rsid w:val="001D0B5A"/>
    <w:rsid w:val="001E2567"/>
    <w:rsid w:val="00204B45"/>
    <w:rsid w:val="00212703"/>
    <w:rsid w:val="00220B79"/>
    <w:rsid w:val="002219C0"/>
    <w:rsid w:val="002244E9"/>
    <w:rsid w:val="00233240"/>
    <w:rsid w:val="00233BE2"/>
    <w:rsid w:val="00235048"/>
    <w:rsid w:val="00245A02"/>
    <w:rsid w:val="00250B66"/>
    <w:rsid w:val="00251775"/>
    <w:rsid w:val="002549B4"/>
    <w:rsid w:val="00254B39"/>
    <w:rsid w:val="0027023C"/>
    <w:rsid w:val="0028184A"/>
    <w:rsid w:val="002828E9"/>
    <w:rsid w:val="00295958"/>
    <w:rsid w:val="00295A43"/>
    <w:rsid w:val="00295E0D"/>
    <w:rsid w:val="00296B81"/>
    <w:rsid w:val="002A1ADF"/>
    <w:rsid w:val="002A407C"/>
    <w:rsid w:val="002A6161"/>
    <w:rsid w:val="002C4DEC"/>
    <w:rsid w:val="002D3C45"/>
    <w:rsid w:val="002D413E"/>
    <w:rsid w:val="002E0F22"/>
    <w:rsid w:val="002E7D21"/>
    <w:rsid w:val="002F1B8E"/>
    <w:rsid w:val="002F42E1"/>
    <w:rsid w:val="002F6595"/>
    <w:rsid w:val="002F7D23"/>
    <w:rsid w:val="003006CB"/>
    <w:rsid w:val="00302062"/>
    <w:rsid w:val="00304CF3"/>
    <w:rsid w:val="00307BAE"/>
    <w:rsid w:val="0031355E"/>
    <w:rsid w:val="003146A5"/>
    <w:rsid w:val="00314FEB"/>
    <w:rsid w:val="003215C5"/>
    <w:rsid w:val="00321D87"/>
    <w:rsid w:val="0032681C"/>
    <w:rsid w:val="0032727A"/>
    <w:rsid w:val="00337155"/>
    <w:rsid w:val="003428EC"/>
    <w:rsid w:val="00343F90"/>
    <w:rsid w:val="003441DE"/>
    <w:rsid w:val="003550B6"/>
    <w:rsid w:val="0036469E"/>
    <w:rsid w:val="00370479"/>
    <w:rsid w:val="003737F8"/>
    <w:rsid w:val="0037752F"/>
    <w:rsid w:val="0039322C"/>
    <w:rsid w:val="00393B1C"/>
    <w:rsid w:val="00393F1A"/>
    <w:rsid w:val="003A5F36"/>
    <w:rsid w:val="003A7585"/>
    <w:rsid w:val="003B7F77"/>
    <w:rsid w:val="003C04E9"/>
    <w:rsid w:val="003C27E9"/>
    <w:rsid w:val="003C35A2"/>
    <w:rsid w:val="003D39D2"/>
    <w:rsid w:val="003D758C"/>
    <w:rsid w:val="003E2F28"/>
    <w:rsid w:val="003E3DFE"/>
    <w:rsid w:val="003E59F9"/>
    <w:rsid w:val="003F022E"/>
    <w:rsid w:val="003F19D2"/>
    <w:rsid w:val="003F5B02"/>
    <w:rsid w:val="00403C01"/>
    <w:rsid w:val="0040515A"/>
    <w:rsid w:val="00427692"/>
    <w:rsid w:val="00430C25"/>
    <w:rsid w:val="00434DD6"/>
    <w:rsid w:val="004354D9"/>
    <w:rsid w:val="00450572"/>
    <w:rsid w:val="00457DA5"/>
    <w:rsid w:val="004652EE"/>
    <w:rsid w:val="0047209F"/>
    <w:rsid w:val="004A333E"/>
    <w:rsid w:val="004A7735"/>
    <w:rsid w:val="004B4595"/>
    <w:rsid w:val="004B765D"/>
    <w:rsid w:val="004C0DD1"/>
    <w:rsid w:val="004C2537"/>
    <w:rsid w:val="004D4CE7"/>
    <w:rsid w:val="004E4107"/>
    <w:rsid w:val="004E43A1"/>
    <w:rsid w:val="00503F18"/>
    <w:rsid w:val="00511116"/>
    <w:rsid w:val="00516869"/>
    <w:rsid w:val="005231AC"/>
    <w:rsid w:val="00524A8A"/>
    <w:rsid w:val="00525B87"/>
    <w:rsid w:val="00533B5A"/>
    <w:rsid w:val="0053620D"/>
    <w:rsid w:val="00536E61"/>
    <w:rsid w:val="00544179"/>
    <w:rsid w:val="005454DB"/>
    <w:rsid w:val="0054636A"/>
    <w:rsid w:val="00547C32"/>
    <w:rsid w:val="00563B09"/>
    <w:rsid w:val="00564F6A"/>
    <w:rsid w:val="00572989"/>
    <w:rsid w:val="00573796"/>
    <w:rsid w:val="0058280C"/>
    <w:rsid w:val="00593ABD"/>
    <w:rsid w:val="005A6AD4"/>
    <w:rsid w:val="005B1EFC"/>
    <w:rsid w:val="005C4D0A"/>
    <w:rsid w:val="005C5D57"/>
    <w:rsid w:val="00606B86"/>
    <w:rsid w:val="00606D21"/>
    <w:rsid w:val="006176F8"/>
    <w:rsid w:val="00617BCB"/>
    <w:rsid w:val="006346C6"/>
    <w:rsid w:val="00634B84"/>
    <w:rsid w:val="006429B2"/>
    <w:rsid w:val="00652E21"/>
    <w:rsid w:val="006545E0"/>
    <w:rsid w:val="006727AC"/>
    <w:rsid w:val="00675F53"/>
    <w:rsid w:val="00676E2D"/>
    <w:rsid w:val="00684C6D"/>
    <w:rsid w:val="006916D3"/>
    <w:rsid w:val="006B1C74"/>
    <w:rsid w:val="006D4617"/>
    <w:rsid w:val="006E5FFC"/>
    <w:rsid w:val="006E72FE"/>
    <w:rsid w:val="007002BF"/>
    <w:rsid w:val="00716933"/>
    <w:rsid w:val="00724E1C"/>
    <w:rsid w:val="00725695"/>
    <w:rsid w:val="00743216"/>
    <w:rsid w:val="00752CFD"/>
    <w:rsid w:val="0075405D"/>
    <w:rsid w:val="00763634"/>
    <w:rsid w:val="00780034"/>
    <w:rsid w:val="007A54C7"/>
    <w:rsid w:val="007B4E63"/>
    <w:rsid w:val="007D12B4"/>
    <w:rsid w:val="007D20CA"/>
    <w:rsid w:val="007D2F9E"/>
    <w:rsid w:val="007D4842"/>
    <w:rsid w:val="007E19BC"/>
    <w:rsid w:val="007E3650"/>
    <w:rsid w:val="007E6A59"/>
    <w:rsid w:val="007F0347"/>
    <w:rsid w:val="007F0C9A"/>
    <w:rsid w:val="007F6EA1"/>
    <w:rsid w:val="0080290F"/>
    <w:rsid w:val="0080708E"/>
    <w:rsid w:val="00807818"/>
    <w:rsid w:val="00812E5A"/>
    <w:rsid w:val="00814C2F"/>
    <w:rsid w:val="00826451"/>
    <w:rsid w:val="0082776C"/>
    <w:rsid w:val="00837F6F"/>
    <w:rsid w:val="0089256D"/>
    <w:rsid w:val="00894D9F"/>
    <w:rsid w:val="008969C5"/>
    <w:rsid w:val="00896A51"/>
    <w:rsid w:val="00896FBB"/>
    <w:rsid w:val="00897823"/>
    <w:rsid w:val="008B58E1"/>
    <w:rsid w:val="008D5BE7"/>
    <w:rsid w:val="008E7FDC"/>
    <w:rsid w:val="008F3479"/>
    <w:rsid w:val="00903DFB"/>
    <w:rsid w:val="00910DC9"/>
    <w:rsid w:val="009113E8"/>
    <w:rsid w:val="00911BC0"/>
    <w:rsid w:val="00917BA6"/>
    <w:rsid w:val="00920F7D"/>
    <w:rsid w:val="009244BD"/>
    <w:rsid w:val="0093308F"/>
    <w:rsid w:val="00946AA6"/>
    <w:rsid w:val="009505FC"/>
    <w:rsid w:val="009550BF"/>
    <w:rsid w:val="00962350"/>
    <w:rsid w:val="009627D0"/>
    <w:rsid w:val="0096748D"/>
    <w:rsid w:val="00981207"/>
    <w:rsid w:val="00983152"/>
    <w:rsid w:val="0098409F"/>
    <w:rsid w:val="00987E99"/>
    <w:rsid w:val="00991EA7"/>
    <w:rsid w:val="009A0766"/>
    <w:rsid w:val="009A0CB0"/>
    <w:rsid w:val="009A4921"/>
    <w:rsid w:val="009B6C50"/>
    <w:rsid w:val="009D17FE"/>
    <w:rsid w:val="009F3202"/>
    <w:rsid w:val="00A00F24"/>
    <w:rsid w:val="00A01103"/>
    <w:rsid w:val="00A0176A"/>
    <w:rsid w:val="00A01A88"/>
    <w:rsid w:val="00A05CDE"/>
    <w:rsid w:val="00A13706"/>
    <w:rsid w:val="00A14B05"/>
    <w:rsid w:val="00A15F60"/>
    <w:rsid w:val="00A1777C"/>
    <w:rsid w:val="00A56B1E"/>
    <w:rsid w:val="00A60268"/>
    <w:rsid w:val="00A66529"/>
    <w:rsid w:val="00A737F2"/>
    <w:rsid w:val="00A75BAA"/>
    <w:rsid w:val="00A7656E"/>
    <w:rsid w:val="00A76AA5"/>
    <w:rsid w:val="00A779AF"/>
    <w:rsid w:val="00A83168"/>
    <w:rsid w:val="00AA410E"/>
    <w:rsid w:val="00AC0211"/>
    <w:rsid w:val="00AC4F84"/>
    <w:rsid w:val="00AD0FE7"/>
    <w:rsid w:val="00AD453A"/>
    <w:rsid w:val="00AE7427"/>
    <w:rsid w:val="00AF4CE6"/>
    <w:rsid w:val="00AF560B"/>
    <w:rsid w:val="00AF5F6A"/>
    <w:rsid w:val="00AF68C1"/>
    <w:rsid w:val="00B06CCC"/>
    <w:rsid w:val="00B23013"/>
    <w:rsid w:val="00B2472A"/>
    <w:rsid w:val="00B329A5"/>
    <w:rsid w:val="00B36587"/>
    <w:rsid w:val="00B44595"/>
    <w:rsid w:val="00B47038"/>
    <w:rsid w:val="00B574E3"/>
    <w:rsid w:val="00B61E06"/>
    <w:rsid w:val="00B63605"/>
    <w:rsid w:val="00B65390"/>
    <w:rsid w:val="00B65EF8"/>
    <w:rsid w:val="00B73D74"/>
    <w:rsid w:val="00B845B9"/>
    <w:rsid w:val="00B848AB"/>
    <w:rsid w:val="00B855E1"/>
    <w:rsid w:val="00B9204B"/>
    <w:rsid w:val="00B93589"/>
    <w:rsid w:val="00BA4371"/>
    <w:rsid w:val="00BB22F2"/>
    <w:rsid w:val="00BC11E7"/>
    <w:rsid w:val="00BC2AE5"/>
    <w:rsid w:val="00BC5385"/>
    <w:rsid w:val="00BC6EA5"/>
    <w:rsid w:val="00BC7F31"/>
    <w:rsid w:val="00BF7F9A"/>
    <w:rsid w:val="00C00278"/>
    <w:rsid w:val="00C025D2"/>
    <w:rsid w:val="00C0794D"/>
    <w:rsid w:val="00C2728F"/>
    <w:rsid w:val="00C30918"/>
    <w:rsid w:val="00C32B6E"/>
    <w:rsid w:val="00C33F13"/>
    <w:rsid w:val="00C44AA4"/>
    <w:rsid w:val="00C45769"/>
    <w:rsid w:val="00C52B22"/>
    <w:rsid w:val="00C56907"/>
    <w:rsid w:val="00C70781"/>
    <w:rsid w:val="00C71A73"/>
    <w:rsid w:val="00C7257A"/>
    <w:rsid w:val="00C729AB"/>
    <w:rsid w:val="00C85061"/>
    <w:rsid w:val="00CA069E"/>
    <w:rsid w:val="00CA1BA5"/>
    <w:rsid w:val="00CB19CD"/>
    <w:rsid w:val="00CC5618"/>
    <w:rsid w:val="00CD11B2"/>
    <w:rsid w:val="00CD412C"/>
    <w:rsid w:val="00CE39A5"/>
    <w:rsid w:val="00CF2CE9"/>
    <w:rsid w:val="00CF3F77"/>
    <w:rsid w:val="00CF5FEA"/>
    <w:rsid w:val="00D02889"/>
    <w:rsid w:val="00D058B5"/>
    <w:rsid w:val="00D05B29"/>
    <w:rsid w:val="00D17321"/>
    <w:rsid w:val="00D2340C"/>
    <w:rsid w:val="00D31DBF"/>
    <w:rsid w:val="00D354D8"/>
    <w:rsid w:val="00D3697C"/>
    <w:rsid w:val="00D37B2E"/>
    <w:rsid w:val="00D438F4"/>
    <w:rsid w:val="00D50873"/>
    <w:rsid w:val="00D516BF"/>
    <w:rsid w:val="00D57402"/>
    <w:rsid w:val="00D615D3"/>
    <w:rsid w:val="00D81088"/>
    <w:rsid w:val="00D9695E"/>
    <w:rsid w:val="00DA68E7"/>
    <w:rsid w:val="00DB0CC5"/>
    <w:rsid w:val="00DC192F"/>
    <w:rsid w:val="00DC4E31"/>
    <w:rsid w:val="00DD12AA"/>
    <w:rsid w:val="00DD5A95"/>
    <w:rsid w:val="00DE18E8"/>
    <w:rsid w:val="00E0146E"/>
    <w:rsid w:val="00E01873"/>
    <w:rsid w:val="00E018CD"/>
    <w:rsid w:val="00E06D20"/>
    <w:rsid w:val="00E07BCC"/>
    <w:rsid w:val="00E10D85"/>
    <w:rsid w:val="00E1284B"/>
    <w:rsid w:val="00E12DE7"/>
    <w:rsid w:val="00E144E2"/>
    <w:rsid w:val="00E3391F"/>
    <w:rsid w:val="00E4774D"/>
    <w:rsid w:val="00E5109E"/>
    <w:rsid w:val="00E649D4"/>
    <w:rsid w:val="00E70F06"/>
    <w:rsid w:val="00E750D7"/>
    <w:rsid w:val="00E7617A"/>
    <w:rsid w:val="00E87353"/>
    <w:rsid w:val="00E923FE"/>
    <w:rsid w:val="00E95BE5"/>
    <w:rsid w:val="00EA539D"/>
    <w:rsid w:val="00EB3EB9"/>
    <w:rsid w:val="00EC35F3"/>
    <w:rsid w:val="00ED2C84"/>
    <w:rsid w:val="00EE060B"/>
    <w:rsid w:val="00EE5AEE"/>
    <w:rsid w:val="00EF016F"/>
    <w:rsid w:val="00EF4691"/>
    <w:rsid w:val="00EF7E61"/>
    <w:rsid w:val="00F03C55"/>
    <w:rsid w:val="00F03C5F"/>
    <w:rsid w:val="00F05E28"/>
    <w:rsid w:val="00F12B80"/>
    <w:rsid w:val="00F2243B"/>
    <w:rsid w:val="00F44567"/>
    <w:rsid w:val="00F4489D"/>
    <w:rsid w:val="00F47EE7"/>
    <w:rsid w:val="00F732CF"/>
    <w:rsid w:val="00F772EF"/>
    <w:rsid w:val="00F855FD"/>
    <w:rsid w:val="00F87F2D"/>
    <w:rsid w:val="00F94461"/>
    <w:rsid w:val="00FA11CA"/>
    <w:rsid w:val="00FA26A4"/>
    <w:rsid w:val="00FB2AA8"/>
    <w:rsid w:val="00FB7C4A"/>
    <w:rsid w:val="00FC2D4F"/>
    <w:rsid w:val="00FD3FA0"/>
    <w:rsid w:val="00FF10CF"/>
    <w:rsid w:val="00FF1C0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277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3240"/>
    <w:pPr>
      <w:spacing w:line="240" w:lineRule="auto"/>
    </w:pPr>
    <w:rPr>
      <w:lang w:val="fr-FR"/>
    </w:rPr>
  </w:style>
  <w:style w:type="paragraph" w:styleId="Titre1">
    <w:name w:val="heading 1"/>
    <w:basedOn w:val="Normal"/>
    <w:next w:val="Normal"/>
    <w:link w:val="Titre1Car"/>
    <w:uiPriority w:val="9"/>
    <w:qFormat/>
    <w:rsid w:val="003006CB"/>
    <w:pPr>
      <w:shd w:val="clear" w:color="auto" w:fill="94B6D2" w:themeFill="accent1"/>
      <w:spacing w:before="300" w:after="120"/>
      <w:jc w:val="left"/>
      <w:outlineLvl w:val="0"/>
    </w:pPr>
    <w:rPr>
      <w:smallCaps/>
      <w:color w:val="FFFFFF" w:themeColor="background1"/>
      <w:spacing w:val="5"/>
      <w:sz w:val="32"/>
      <w:szCs w:val="32"/>
    </w:rPr>
  </w:style>
  <w:style w:type="paragraph" w:styleId="Titre2">
    <w:name w:val="heading 2"/>
    <w:basedOn w:val="Normal"/>
    <w:next w:val="Normal"/>
    <w:link w:val="Titre2Car"/>
    <w:uiPriority w:val="9"/>
    <w:unhideWhenUsed/>
    <w:qFormat/>
    <w:rsid w:val="003006CB"/>
    <w:pPr>
      <w:shd w:val="clear" w:color="auto" w:fill="E9F0F6" w:themeFill="accent1" w:themeFillTint="33"/>
      <w:spacing w:before="120" w:after="80"/>
      <w:jc w:val="left"/>
      <w:outlineLvl w:val="1"/>
    </w:pPr>
    <w:rPr>
      <w:b/>
      <w:smallCaps/>
      <w:spacing w:val="5"/>
      <w:sz w:val="28"/>
      <w:szCs w:val="28"/>
    </w:rPr>
  </w:style>
  <w:style w:type="paragraph" w:styleId="Titre3">
    <w:name w:val="heading 3"/>
    <w:basedOn w:val="Normal"/>
    <w:next w:val="Normal"/>
    <w:link w:val="Titre3Car"/>
    <w:uiPriority w:val="9"/>
    <w:unhideWhenUsed/>
    <w:qFormat/>
    <w:rsid w:val="003006CB"/>
    <w:pPr>
      <w:pBdr>
        <w:bottom w:val="single" w:sz="4" w:space="1" w:color="auto"/>
      </w:pBdr>
      <w:spacing w:before="120" w:after="60"/>
      <w:jc w:val="left"/>
      <w:outlineLvl w:val="2"/>
    </w:pPr>
    <w:rPr>
      <w:b/>
      <w:smallCaps/>
      <w:spacing w:val="5"/>
      <w:sz w:val="24"/>
      <w:szCs w:val="24"/>
    </w:rPr>
  </w:style>
  <w:style w:type="paragraph" w:styleId="Titre4">
    <w:name w:val="heading 4"/>
    <w:basedOn w:val="Normal"/>
    <w:next w:val="Normal"/>
    <w:link w:val="Titre4Car"/>
    <w:uiPriority w:val="9"/>
    <w:unhideWhenUsed/>
    <w:qFormat/>
    <w:rsid w:val="00525B87"/>
    <w:pPr>
      <w:spacing w:before="240" w:after="0"/>
      <w:jc w:val="left"/>
      <w:outlineLvl w:val="3"/>
    </w:pPr>
    <w:rPr>
      <w:b/>
      <w:spacing w:val="10"/>
      <w:sz w:val="22"/>
      <w:szCs w:val="22"/>
      <w:u w:val="single"/>
    </w:rPr>
  </w:style>
  <w:style w:type="paragraph" w:styleId="Titre5">
    <w:name w:val="heading 5"/>
    <w:basedOn w:val="Normal"/>
    <w:next w:val="Normal"/>
    <w:link w:val="Titre5Car"/>
    <w:uiPriority w:val="9"/>
    <w:unhideWhenUsed/>
    <w:qFormat/>
    <w:rsid w:val="00525B87"/>
    <w:pPr>
      <w:spacing w:before="200" w:after="0"/>
      <w:jc w:val="left"/>
      <w:outlineLvl w:val="4"/>
    </w:pPr>
    <w:rPr>
      <w:smallCaps/>
      <w:color w:val="B85A22" w:themeColor="accent2" w:themeShade="BF"/>
      <w:spacing w:val="10"/>
      <w:sz w:val="22"/>
      <w:szCs w:val="26"/>
    </w:rPr>
  </w:style>
  <w:style w:type="paragraph" w:styleId="Titre6">
    <w:name w:val="heading 6"/>
    <w:basedOn w:val="Normal"/>
    <w:next w:val="Normal"/>
    <w:link w:val="Titre6Car"/>
    <w:uiPriority w:val="9"/>
    <w:unhideWhenUsed/>
    <w:qFormat/>
    <w:rsid w:val="00525B87"/>
    <w:pPr>
      <w:spacing w:after="0"/>
      <w:jc w:val="left"/>
      <w:outlineLvl w:val="5"/>
    </w:pPr>
    <w:rPr>
      <w:smallCaps/>
      <w:color w:val="DD8047" w:themeColor="accent2"/>
      <w:spacing w:val="5"/>
      <w:sz w:val="22"/>
    </w:rPr>
  </w:style>
  <w:style w:type="paragraph" w:styleId="Titre7">
    <w:name w:val="heading 7"/>
    <w:basedOn w:val="Normal"/>
    <w:next w:val="Normal"/>
    <w:link w:val="Titre7Car"/>
    <w:uiPriority w:val="9"/>
    <w:semiHidden/>
    <w:unhideWhenUsed/>
    <w:qFormat/>
    <w:rsid w:val="00525B87"/>
    <w:pPr>
      <w:spacing w:after="0"/>
      <w:jc w:val="left"/>
      <w:outlineLvl w:val="6"/>
    </w:pPr>
    <w:rPr>
      <w:b/>
      <w:smallCaps/>
      <w:color w:val="DD8047" w:themeColor="accent2"/>
      <w:spacing w:val="10"/>
    </w:rPr>
  </w:style>
  <w:style w:type="paragraph" w:styleId="Titre8">
    <w:name w:val="heading 8"/>
    <w:basedOn w:val="Normal"/>
    <w:next w:val="Normal"/>
    <w:link w:val="Titre8Car"/>
    <w:uiPriority w:val="9"/>
    <w:semiHidden/>
    <w:unhideWhenUsed/>
    <w:qFormat/>
    <w:rsid w:val="00525B87"/>
    <w:pPr>
      <w:spacing w:after="0"/>
      <w:jc w:val="left"/>
      <w:outlineLvl w:val="7"/>
    </w:pPr>
    <w:rPr>
      <w:b/>
      <w:i/>
      <w:smallCaps/>
      <w:color w:val="B85A22" w:themeColor="accent2" w:themeShade="BF"/>
    </w:rPr>
  </w:style>
  <w:style w:type="paragraph" w:styleId="Titre9">
    <w:name w:val="heading 9"/>
    <w:basedOn w:val="Normal"/>
    <w:next w:val="Normal"/>
    <w:link w:val="Titre9Car"/>
    <w:uiPriority w:val="9"/>
    <w:semiHidden/>
    <w:unhideWhenUsed/>
    <w:qFormat/>
    <w:rsid w:val="00525B87"/>
    <w:pPr>
      <w:spacing w:after="0"/>
      <w:jc w:val="left"/>
      <w:outlineLvl w:val="8"/>
    </w:pPr>
    <w:rPr>
      <w:b/>
      <w:i/>
      <w:smallCaps/>
      <w:color w:val="7A3C16" w:themeColor="accent2"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006CB"/>
    <w:rPr>
      <w:smallCaps/>
      <w:color w:val="FFFFFF" w:themeColor="background1"/>
      <w:spacing w:val="5"/>
      <w:sz w:val="32"/>
      <w:szCs w:val="32"/>
      <w:shd w:val="clear" w:color="auto" w:fill="94B6D2" w:themeFill="accent1"/>
      <w:lang w:val="fr-FR"/>
    </w:rPr>
  </w:style>
  <w:style w:type="paragraph" w:styleId="Paragraphedeliste">
    <w:name w:val="List Paragraph"/>
    <w:basedOn w:val="Normal"/>
    <w:uiPriority w:val="34"/>
    <w:qFormat/>
    <w:rsid w:val="00525B87"/>
    <w:pPr>
      <w:ind w:left="720"/>
      <w:contextualSpacing/>
    </w:pPr>
  </w:style>
  <w:style w:type="character" w:customStyle="1" w:styleId="Titre2Car">
    <w:name w:val="Titre 2 Car"/>
    <w:basedOn w:val="Policepardfaut"/>
    <w:link w:val="Titre2"/>
    <w:uiPriority w:val="9"/>
    <w:rsid w:val="003006CB"/>
    <w:rPr>
      <w:b/>
      <w:smallCaps/>
      <w:spacing w:val="5"/>
      <w:sz w:val="28"/>
      <w:szCs w:val="28"/>
      <w:shd w:val="clear" w:color="auto" w:fill="E9F0F6" w:themeFill="accent1" w:themeFillTint="33"/>
      <w:lang w:val="fr-FR"/>
    </w:rPr>
  </w:style>
  <w:style w:type="character" w:customStyle="1" w:styleId="Titre3Car">
    <w:name w:val="Titre 3 Car"/>
    <w:basedOn w:val="Policepardfaut"/>
    <w:link w:val="Titre3"/>
    <w:uiPriority w:val="9"/>
    <w:rsid w:val="003006CB"/>
    <w:rPr>
      <w:b/>
      <w:smallCaps/>
      <w:spacing w:val="5"/>
      <w:sz w:val="24"/>
      <w:szCs w:val="24"/>
      <w:lang w:val="fr-FR"/>
    </w:rPr>
  </w:style>
  <w:style w:type="character" w:customStyle="1" w:styleId="Titre4Car">
    <w:name w:val="Titre 4 Car"/>
    <w:basedOn w:val="Policepardfaut"/>
    <w:link w:val="Titre4"/>
    <w:uiPriority w:val="9"/>
    <w:rsid w:val="00525B87"/>
    <w:rPr>
      <w:b/>
      <w:spacing w:val="10"/>
      <w:sz w:val="22"/>
      <w:szCs w:val="22"/>
      <w:u w:val="single"/>
    </w:rPr>
  </w:style>
  <w:style w:type="character" w:customStyle="1" w:styleId="Titre5Car">
    <w:name w:val="Titre 5 Car"/>
    <w:basedOn w:val="Policepardfaut"/>
    <w:link w:val="Titre5"/>
    <w:uiPriority w:val="9"/>
    <w:rsid w:val="00525B87"/>
    <w:rPr>
      <w:smallCaps/>
      <w:color w:val="B85A22" w:themeColor="accent2" w:themeShade="BF"/>
      <w:spacing w:val="10"/>
      <w:sz w:val="22"/>
      <w:szCs w:val="26"/>
    </w:rPr>
  </w:style>
  <w:style w:type="character" w:customStyle="1" w:styleId="Titre6Car">
    <w:name w:val="Titre 6 Car"/>
    <w:basedOn w:val="Policepardfaut"/>
    <w:link w:val="Titre6"/>
    <w:uiPriority w:val="9"/>
    <w:rsid w:val="00525B87"/>
    <w:rPr>
      <w:smallCaps/>
      <w:color w:val="DD8047" w:themeColor="accent2"/>
      <w:spacing w:val="5"/>
      <w:sz w:val="22"/>
    </w:rPr>
  </w:style>
  <w:style w:type="character" w:customStyle="1" w:styleId="Titre7Car">
    <w:name w:val="Titre 7 Car"/>
    <w:basedOn w:val="Policepardfaut"/>
    <w:link w:val="Titre7"/>
    <w:uiPriority w:val="9"/>
    <w:semiHidden/>
    <w:rsid w:val="00525B87"/>
    <w:rPr>
      <w:b/>
      <w:smallCaps/>
      <w:color w:val="DD8047" w:themeColor="accent2"/>
      <w:spacing w:val="10"/>
    </w:rPr>
  </w:style>
  <w:style w:type="character" w:customStyle="1" w:styleId="Titre8Car">
    <w:name w:val="Titre 8 Car"/>
    <w:basedOn w:val="Policepardfaut"/>
    <w:link w:val="Titre8"/>
    <w:uiPriority w:val="9"/>
    <w:semiHidden/>
    <w:rsid w:val="00525B87"/>
    <w:rPr>
      <w:b/>
      <w:i/>
      <w:smallCaps/>
      <w:color w:val="B85A22" w:themeColor="accent2" w:themeShade="BF"/>
    </w:rPr>
  </w:style>
  <w:style w:type="character" w:customStyle="1" w:styleId="Titre9Car">
    <w:name w:val="Titre 9 Car"/>
    <w:basedOn w:val="Policepardfaut"/>
    <w:link w:val="Titre9"/>
    <w:uiPriority w:val="9"/>
    <w:semiHidden/>
    <w:rsid w:val="00525B87"/>
    <w:rPr>
      <w:b/>
      <w:i/>
      <w:smallCaps/>
      <w:color w:val="7A3C16" w:themeColor="accent2" w:themeShade="7F"/>
    </w:rPr>
  </w:style>
  <w:style w:type="paragraph" w:styleId="Lgende">
    <w:name w:val="caption"/>
    <w:basedOn w:val="Normal"/>
    <w:next w:val="Normal"/>
    <w:uiPriority w:val="35"/>
    <w:semiHidden/>
    <w:unhideWhenUsed/>
    <w:qFormat/>
    <w:rsid w:val="00525B87"/>
    <w:rPr>
      <w:b/>
      <w:bCs/>
      <w:caps/>
      <w:sz w:val="16"/>
      <w:szCs w:val="18"/>
    </w:rPr>
  </w:style>
  <w:style w:type="paragraph" w:styleId="Titre">
    <w:name w:val="Title"/>
    <w:basedOn w:val="Normal"/>
    <w:next w:val="Normal"/>
    <w:link w:val="TitreCar"/>
    <w:uiPriority w:val="10"/>
    <w:qFormat/>
    <w:rsid w:val="00525B87"/>
    <w:pPr>
      <w:pBdr>
        <w:top w:val="single" w:sz="12" w:space="1" w:color="DD8047" w:themeColor="accent2"/>
      </w:pBdr>
      <w:jc w:val="right"/>
    </w:pPr>
    <w:rPr>
      <w:smallCaps/>
      <w:sz w:val="48"/>
      <w:szCs w:val="48"/>
    </w:rPr>
  </w:style>
  <w:style w:type="character" w:customStyle="1" w:styleId="TitreCar">
    <w:name w:val="Titre Car"/>
    <w:basedOn w:val="Policepardfaut"/>
    <w:link w:val="Titre"/>
    <w:uiPriority w:val="10"/>
    <w:rsid w:val="00525B87"/>
    <w:rPr>
      <w:smallCaps/>
      <w:sz w:val="48"/>
      <w:szCs w:val="48"/>
    </w:rPr>
  </w:style>
  <w:style w:type="paragraph" w:styleId="Sous-titre">
    <w:name w:val="Subtitle"/>
    <w:basedOn w:val="Normal"/>
    <w:next w:val="Normal"/>
    <w:link w:val="Sous-titreCar"/>
    <w:uiPriority w:val="11"/>
    <w:qFormat/>
    <w:rsid w:val="00525B87"/>
    <w:pPr>
      <w:spacing w:after="720"/>
      <w:jc w:val="right"/>
    </w:pPr>
    <w:rPr>
      <w:rFonts w:asciiTheme="majorHAnsi" w:eastAsiaTheme="majorEastAsia" w:hAnsiTheme="majorHAnsi" w:cstheme="majorBidi"/>
      <w:szCs w:val="22"/>
    </w:rPr>
  </w:style>
  <w:style w:type="character" w:customStyle="1" w:styleId="Sous-titreCar">
    <w:name w:val="Sous-titre Car"/>
    <w:basedOn w:val="Policepardfaut"/>
    <w:link w:val="Sous-titre"/>
    <w:uiPriority w:val="11"/>
    <w:rsid w:val="00525B87"/>
    <w:rPr>
      <w:rFonts w:asciiTheme="majorHAnsi" w:eastAsiaTheme="majorEastAsia" w:hAnsiTheme="majorHAnsi" w:cstheme="majorBidi"/>
      <w:szCs w:val="22"/>
    </w:rPr>
  </w:style>
  <w:style w:type="character" w:styleId="lev">
    <w:name w:val="Strong"/>
    <w:uiPriority w:val="22"/>
    <w:qFormat/>
    <w:rsid w:val="00525B87"/>
    <w:rPr>
      <w:b/>
      <w:color w:val="DD8047" w:themeColor="accent2"/>
    </w:rPr>
  </w:style>
  <w:style w:type="character" w:styleId="Accentuation">
    <w:name w:val="Emphasis"/>
    <w:uiPriority w:val="20"/>
    <w:qFormat/>
    <w:rsid w:val="00525B87"/>
    <w:rPr>
      <w:b/>
      <w:i/>
      <w:spacing w:val="10"/>
    </w:rPr>
  </w:style>
  <w:style w:type="paragraph" w:styleId="Sansinterligne">
    <w:name w:val="No Spacing"/>
    <w:basedOn w:val="Normal"/>
    <w:link w:val="SansinterligneCar"/>
    <w:uiPriority w:val="1"/>
    <w:qFormat/>
    <w:rsid w:val="00525B87"/>
    <w:pPr>
      <w:spacing w:after="0"/>
    </w:pPr>
  </w:style>
  <w:style w:type="paragraph" w:styleId="Citation">
    <w:name w:val="Quote"/>
    <w:basedOn w:val="Normal"/>
    <w:next w:val="Normal"/>
    <w:link w:val="CitationCar"/>
    <w:uiPriority w:val="29"/>
    <w:qFormat/>
    <w:rsid w:val="00525B87"/>
    <w:rPr>
      <w:i/>
    </w:rPr>
  </w:style>
  <w:style w:type="character" w:customStyle="1" w:styleId="CitationCar">
    <w:name w:val="Citation Car"/>
    <w:basedOn w:val="Policepardfaut"/>
    <w:link w:val="Citation"/>
    <w:uiPriority w:val="29"/>
    <w:rsid w:val="00525B87"/>
    <w:rPr>
      <w:i/>
    </w:rPr>
  </w:style>
  <w:style w:type="paragraph" w:styleId="Citationintense">
    <w:name w:val="Intense Quote"/>
    <w:basedOn w:val="Normal"/>
    <w:next w:val="Normal"/>
    <w:link w:val="CitationintenseCar"/>
    <w:uiPriority w:val="30"/>
    <w:qFormat/>
    <w:rsid w:val="00525B87"/>
    <w:pPr>
      <w:pBdr>
        <w:top w:val="single" w:sz="8" w:space="10" w:color="B85A22" w:themeColor="accent2" w:themeShade="BF"/>
        <w:left w:val="single" w:sz="8" w:space="10" w:color="B85A22" w:themeColor="accent2" w:themeShade="BF"/>
        <w:bottom w:val="single" w:sz="8" w:space="10" w:color="B85A22" w:themeColor="accent2" w:themeShade="BF"/>
        <w:right w:val="single" w:sz="8" w:space="10" w:color="B85A22" w:themeColor="accent2" w:themeShade="BF"/>
      </w:pBdr>
      <w:shd w:val="clear" w:color="auto" w:fill="DD8047" w:themeFill="accent2"/>
      <w:spacing w:before="140" w:after="140"/>
      <w:ind w:left="1440" w:right="1440"/>
    </w:pPr>
    <w:rPr>
      <w:b/>
      <w:i/>
      <w:color w:val="FFFFFF" w:themeColor="background1"/>
    </w:rPr>
  </w:style>
  <w:style w:type="character" w:customStyle="1" w:styleId="CitationintenseCar">
    <w:name w:val="Citation intense Car"/>
    <w:basedOn w:val="Policepardfaut"/>
    <w:link w:val="Citationintense"/>
    <w:uiPriority w:val="30"/>
    <w:rsid w:val="00525B87"/>
    <w:rPr>
      <w:b/>
      <w:i/>
      <w:color w:val="FFFFFF" w:themeColor="background1"/>
      <w:shd w:val="clear" w:color="auto" w:fill="DD8047" w:themeFill="accent2"/>
    </w:rPr>
  </w:style>
  <w:style w:type="character" w:styleId="Emphaseple">
    <w:name w:val="Subtle Emphasis"/>
    <w:uiPriority w:val="19"/>
    <w:qFormat/>
    <w:rsid w:val="00525B87"/>
    <w:rPr>
      <w:i/>
    </w:rPr>
  </w:style>
  <w:style w:type="character" w:styleId="Emphaseintense">
    <w:name w:val="Intense Emphasis"/>
    <w:uiPriority w:val="21"/>
    <w:qFormat/>
    <w:rsid w:val="00525B87"/>
    <w:rPr>
      <w:b/>
      <w:i/>
      <w:color w:val="DD8047" w:themeColor="accent2"/>
      <w:spacing w:val="10"/>
    </w:rPr>
  </w:style>
  <w:style w:type="character" w:styleId="Rfrenceple">
    <w:name w:val="Subtle Reference"/>
    <w:uiPriority w:val="31"/>
    <w:qFormat/>
    <w:rsid w:val="00525B87"/>
    <w:rPr>
      <w:b/>
    </w:rPr>
  </w:style>
  <w:style w:type="character" w:styleId="Rfrenceintense">
    <w:name w:val="Intense Reference"/>
    <w:uiPriority w:val="32"/>
    <w:qFormat/>
    <w:rsid w:val="00525B87"/>
    <w:rPr>
      <w:b/>
      <w:bCs/>
      <w:smallCaps/>
      <w:spacing w:val="5"/>
      <w:sz w:val="22"/>
      <w:szCs w:val="22"/>
      <w:u w:val="single"/>
    </w:rPr>
  </w:style>
  <w:style w:type="character" w:styleId="Titredulivre">
    <w:name w:val="Book Title"/>
    <w:uiPriority w:val="33"/>
    <w:qFormat/>
    <w:rsid w:val="00525B87"/>
    <w:rPr>
      <w:rFonts w:asciiTheme="majorHAnsi" w:eastAsiaTheme="majorEastAsia" w:hAnsiTheme="majorHAnsi" w:cstheme="majorBidi"/>
      <w:i/>
      <w:iCs/>
      <w:sz w:val="20"/>
      <w:szCs w:val="20"/>
    </w:rPr>
  </w:style>
  <w:style w:type="paragraph" w:styleId="En-ttedetabledesmatires">
    <w:name w:val="TOC Heading"/>
    <w:basedOn w:val="Titre1"/>
    <w:next w:val="Normal"/>
    <w:uiPriority w:val="39"/>
    <w:unhideWhenUsed/>
    <w:qFormat/>
    <w:rsid w:val="00525B87"/>
    <w:pPr>
      <w:outlineLvl w:val="9"/>
    </w:pPr>
  </w:style>
  <w:style w:type="paragraph" w:customStyle="1" w:styleId="Quadria">
    <w:name w:val="Quadria"/>
    <w:basedOn w:val="Normal"/>
    <w:link w:val="QuadriaCar"/>
    <w:rsid w:val="00F855FD"/>
  </w:style>
  <w:style w:type="character" w:customStyle="1" w:styleId="QuadriaCar">
    <w:name w:val="Quadria Car"/>
    <w:basedOn w:val="Policepardfaut"/>
    <w:link w:val="Quadria"/>
    <w:rsid w:val="00F855FD"/>
    <w:rPr>
      <w:rFonts w:asciiTheme="minorHAnsi" w:hAnsiTheme="minorHAnsi"/>
      <w:color w:val="775F55" w:themeColor="text2"/>
      <w:lang w:eastAsia="en-US" w:bidi="en-US"/>
    </w:rPr>
  </w:style>
  <w:style w:type="paragraph" w:styleId="Textedebulles">
    <w:name w:val="Balloon Text"/>
    <w:basedOn w:val="Normal"/>
    <w:link w:val="TextedebullesCar"/>
    <w:uiPriority w:val="99"/>
    <w:semiHidden/>
    <w:unhideWhenUsed/>
    <w:rsid w:val="00606D21"/>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606D21"/>
    <w:rPr>
      <w:rFonts w:ascii="Tahoma" w:hAnsi="Tahoma" w:cs="Tahoma"/>
      <w:color w:val="775F55" w:themeColor="text2"/>
      <w:sz w:val="16"/>
      <w:szCs w:val="16"/>
      <w:lang w:eastAsia="en-US" w:bidi="en-US"/>
    </w:rPr>
  </w:style>
  <w:style w:type="paragraph" w:styleId="En-tte">
    <w:name w:val="header"/>
    <w:basedOn w:val="Normal"/>
    <w:link w:val="En-tteCar"/>
    <w:uiPriority w:val="99"/>
    <w:unhideWhenUsed/>
    <w:rsid w:val="003C35A2"/>
    <w:pPr>
      <w:tabs>
        <w:tab w:val="center" w:pos="4536"/>
        <w:tab w:val="right" w:pos="9072"/>
      </w:tabs>
      <w:spacing w:after="0"/>
    </w:pPr>
  </w:style>
  <w:style w:type="character" w:customStyle="1" w:styleId="En-tteCar">
    <w:name w:val="En-tête Car"/>
    <w:basedOn w:val="Policepardfaut"/>
    <w:link w:val="En-tte"/>
    <w:uiPriority w:val="99"/>
    <w:rsid w:val="003C35A2"/>
    <w:rPr>
      <w:rFonts w:asciiTheme="minorHAnsi" w:hAnsiTheme="minorHAnsi"/>
      <w:color w:val="775F55" w:themeColor="text2"/>
      <w:lang w:eastAsia="en-US" w:bidi="en-US"/>
    </w:rPr>
  </w:style>
  <w:style w:type="paragraph" w:styleId="Pieddepage">
    <w:name w:val="footer"/>
    <w:basedOn w:val="Normal"/>
    <w:link w:val="PieddepageCar"/>
    <w:uiPriority w:val="99"/>
    <w:unhideWhenUsed/>
    <w:rsid w:val="003C35A2"/>
    <w:pPr>
      <w:tabs>
        <w:tab w:val="center" w:pos="4536"/>
        <w:tab w:val="right" w:pos="9072"/>
      </w:tabs>
      <w:spacing w:after="0"/>
    </w:pPr>
  </w:style>
  <w:style w:type="character" w:customStyle="1" w:styleId="PieddepageCar">
    <w:name w:val="Pied de page Car"/>
    <w:basedOn w:val="Policepardfaut"/>
    <w:link w:val="Pieddepage"/>
    <w:uiPriority w:val="99"/>
    <w:rsid w:val="003C35A2"/>
    <w:rPr>
      <w:rFonts w:asciiTheme="minorHAnsi" w:hAnsiTheme="minorHAnsi"/>
      <w:color w:val="775F55" w:themeColor="text2"/>
      <w:lang w:eastAsia="en-US" w:bidi="en-US"/>
    </w:rPr>
  </w:style>
  <w:style w:type="paragraph" w:styleId="TM1">
    <w:name w:val="toc 1"/>
    <w:basedOn w:val="Normal"/>
    <w:next w:val="Normal"/>
    <w:autoRedefine/>
    <w:uiPriority w:val="39"/>
    <w:unhideWhenUsed/>
    <w:rsid w:val="00F12B80"/>
    <w:pPr>
      <w:spacing w:after="100"/>
    </w:pPr>
  </w:style>
  <w:style w:type="paragraph" w:styleId="TM2">
    <w:name w:val="toc 2"/>
    <w:basedOn w:val="Normal"/>
    <w:next w:val="Normal"/>
    <w:autoRedefine/>
    <w:uiPriority w:val="39"/>
    <w:unhideWhenUsed/>
    <w:rsid w:val="00E87353"/>
    <w:pPr>
      <w:tabs>
        <w:tab w:val="left" w:pos="880"/>
        <w:tab w:val="right" w:leader="dot" w:pos="9060"/>
      </w:tabs>
      <w:spacing w:after="100"/>
      <w:ind w:left="426"/>
    </w:pPr>
  </w:style>
  <w:style w:type="paragraph" w:styleId="TM3">
    <w:name w:val="toc 3"/>
    <w:basedOn w:val="Normal"/>
    <w:next w:val="Normal"/>
    <w:autoRedefine/>
    <w:uiPriority w:val="39"/>
    <w:unhideWhenUsed/>
    <w:rsid w:val="00E750D7"/>
    <w:pPr>
      <w:tabs>
        <w:tab w:val="left" w:pos="1418"/>
        <w:tab w:val="right" w:leader="dot" w:pos="9060"/>
      </w:tabs>
      <w:spacing w:after="100"/>
      <w:ind w:left="907"/>
    </w:pPr>
  </w:style>
  <w:style w:type="character" w:styleId="Lienhypertexte">
    <w:name w:val="Hyperlink"/>
    <w:basedOn w:val="Policepardfaut"/>
    <w:uiPriority w:val="99"/>
    <w:unhideWhenUsed/>
    <w:rsid w:val="00F12B80"/>
    <w:rPr>
      <w:color w:val="F7B615" w:themeColor="hyperlink"/>
      <w:u w:val="single"/>
    </w:rPr>
  </w:style>
  <w:style w:type="character" w:customStyle="1" w:styleId="acicollapsed1">
    <w:name w:val="acicollapsed1"/>
    <w:basedOn w:val="Policepardfaut"/>
    <w:rsid w:val="00E06D20"/>
    <w:rPr>
      <w:vanish/>
      <w:webHidden w:val="0"/>
      <w:specVanish w:val="0"/>
    </w:rPr>
  </w:style>
  <w:style w:type="table" w:styleId="Grilledutableau">
    <w:name w:val="Table Grid"/>
    <w:basedOn w:val="TableauNormal"/>
    <w:uiPriority w:val="59"/>
    <w:rsid w:val="003B7F7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634B84"/>
    <w:pPr>
      <w:spacing w:before="100" w:beforeAutospacing="1" w:after="100" w:afterAutospacing="1"/>
    </w:pPr>
    <w:rPr>
      <w:rFonts w:ascii="Times New Roman" w:hAnsi="Times New Roman"/>
      <w:sz w:val="24"/>
      <w:szCs w:val="24"/>
      <w:lang w:eastAsia="fr-FR" w:bidi="ar-SA"/>
    </w:rPr>
  </w:style>
  <w:style w:type="character" w:customStyle="1" w:styleId="SansinterligneCar">
    <w:name w:val="Sans interligne Car"/>
    <w:basedOn w:val="Policepardfaut"/>
    <w:link w:val="Sansinterligne"/>
    <w:uiPriority w:val="1"/>
    <w:rsid w:val="00525B87"/>
  </w:style>
  <w:style w:type="paragraph" w:styleId="TM4">
    <w:name w:val="toc 4"/>
    <w:basedOn w:val="Normal"/>
    <w:next w:val="Normal"/>
    <w:autoRedefine/>
    <w:uiPriority w:val="39"/>
    <w:unhideWhenUsed/>
    <w:rsid w:val="00E87353"/>
    <w:pPr>
      <w:spacing w:after="100"/>
      <w:ind w:left="600"/>
    </w:pPr>
  </w:style>
  <w:style w:type="paragraph" w:styleId="Explorateurdedocuments">
    <w:name w:val="Document Map"/>
    <w:basedOn w:val="Normal"/>
    <w:link w:val="ExplorateurdedocumentsCar"/>
    <w:uiPriority w:val="99"/>
    <w:semiHidden/>
    <w:unhideWhenUsed/>
    <w:rsid w:val="00E87353"/>
    <w:pPr>
      <w:spacing w:after="0"/>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E87353"/>
    <w:rPr>
      <w:rFonts w:ascii="Tahoma" w:hAnsi="Tahoma" w:cs="Tahoma"/>
      <w:sz w:val="16"/>
      <w:szCs w:val="16"/>
      <w:lang w:val="fr-FR"/>
    </w:rPr>
  </w:style>
</w:styles>
</file>

<file path=word/webSettings.xml><?xml version="1.0" encoding="utf-8"?>
<w:webSettings xmlns:r="http://schemas.openxmlformats.org/officeDocument/2006/relationships" xmlns:w="http://schemas.openxmlformats.org/wordprocessingml/2006/main">
  <w:divs>
    <w:div w:id="255334365">
      <w:bodyDiv w:val="1"/>
      <w:marLeft w:val="0"/>
      <w:marRight w:val="0"/>
      <w:marTop w:val="0"/>
      <w:marBottom w:val="0"/>
      <w:divBdr>
        <w:top w:val="none" w:sz="0" w:space="0" w:color="auto"/>
        <w:left w:val="none" w:sz="0" w:space="0" w:color="auto"/>
        <w:bottom w:val="none" w:sz="0" w:space="0" w:color="auto"/>
        <w:right w:val="none" w:sz="0" w:space="0" w:color="auto"/>
      </w:divBdr>
      <w:divsChild>
        <w:div w:id="659817172">
          <w:marLeft w:val="150"/>
          <w:marRight w:val="150"/>
          <w:marTop w:val="225"/>
          <w:marBottom w:val="0"/>
          <w:divBdr>
            <w:top w:val="none" w:sz="0" w:space="0" w:color="auto"/>
            <w:left w:val="none" w:sz="0" w:space="0" w:color="auto"/>
            <w:bottom w:val="none" w:sz="0" w:space="0" w:color="auto"/>
            <w:right w:val="none" w:sz="0" w:space="0" w:color="auto"/>
          </w:divBdr>
          <w:divsChild>
            <w:div w:id="166581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83247">
      <w:bodyDiv w:val="1"/>
      <w:marLeft w:val="0"/>
      <w:marRight w:val="0"/>
      <w:marTop w:val="0"/>
      <w:marBottom w:val="0"/>
      <w:divBdr>
        <w:top w:val="none" w:sz="0" w:space="0" w:color="auto"/>
        <w:left w:val="none" w:sz="0" w:space="0" w:color="auto"/>
        <w:bottom w:val="none" w:sz="0" w:space="0" w:color="auto"/>
        <w:right w:val="none" w:sz="0" w:space="0" w:color="auto"/>
      </w:divBdr>
    </w:div>
    <w:div w:id="483936427">
      <w:bodyDiv w:val="1"/>
      <w:marLeft w:val="0"/>
      <w:marRight w:val="0"/>
      <w:marTop w:val="0"/>
      <w:marBottom w:val="0"/>
      <w:divBdr>
        <w:top w:val="none" w:sz="0" w:space="0" w:color="auto"/>
        <w:left w:val="none" w:sz="0" w:space="0" w:color="auto"/>
        <w:bottom w:val="none" w:sz="0" w:space="0" w:color="auto"/>
        <w:right w:val="none" w:sz="0" w:space="0" w:color="auto"/>
      </w:divBdr>
      <w:divsChild>
        <w:div w:id="732317425">
          <w:marLeft w:val="0"/>
          <w:marRight w:val="0"/>
          <w:marTop w:val="0"/>
          <w:marBottom w:val="0"/>
          <w:divBdr>
            <w:top w:val="none" w:sz="0" w:space="0" w:color="auto"/>
            <w:left w:val="none" w:sz="0" w:space="0" w:color="auto"/>
            <w:bottom w:val="none" w:sz="0" w:space="0" w:color="auto"/>
            <w:right w:val="none" w:sz="0" w:space="0" w:color="auto"/>
          </w:divBdr>
          <w:divsChild>
            <w:div w:id="1025905429">
              <w:marLeft w:val="0"/>
              <w:marRight w:val="0"/>
              <w:marTop w:val="0"/>
              <w:marBottom w:val="0"/>
              <w:divBdr>
                <w:top w:val="none" w:sz="0" w:space="0" w:color="auto"/>
                <w:left w:val="none" w:sz="0" w:space="0" w:color="auto"/>
                <w:bottom w:val="none" w:sz="0" w:space="0" w:color="auto"/>
                <w:right w:val="none" w:sz="0" w:space="0" w:color="auto"/>
              </w:divBdr>
              <w:divsChild>
                <w:div w:id="671760221">
                  <w:marLeft w:val="0"/>
                  <w:marRight w:val="0"/>
                  <w:marTop w:val="0"/>
                  <w:marBottom w:val="0"/>
                  <w:divBdr>
                    <w:top w:val="none" w:sz="0" w:space="0" w:color="auto"/>
                    <w:left w:val="none" w:sz="0" w:space="0" w:color="auto"/>
                    <w:bottom w:val="none" w:sz="0" w:space="0" w:color="auto"/>
                    <w:right w:val="none" w:sz="0" w:space="0" w:color="auto"/>
                  </w:divBdr>
                </w:div>
                <w:div w:id="2112578169">
                  <w:marLeft w:val="0"/>
                  <w:marRight w:val="0"/>
                  <w:marTop w:val="0"/>
                  <w:marBottom w:val="0"/>
                  <w:divBdr>
                    <w:top w:val="none" w:sz="0" w:space="0" w:color="auto"/>
                    <w:left w:val="none" w:sz="0" w:space="0" w:color="auto"/>
                    <w:bottom w:val="none" w:sz="0" w:space="0" w:color="auto"/>
                    <w:right w:val="none" w:sz="0" w:space="0" w:color="auto"/>
                  </w:divBdr>
                  <w:divsChild>
                    <w:div w:id="1766344205">
                      <w:marLeft w:val="0"/>
                      <w:marRight w:val="0"/>
                      <w:marTop w:val="0"/>
                      <w:marBottom w:val="0"/>
                      <w:divBdr>
                        <w:top w:val="none" w:sz="0" w:space="0" w:color="auto"/>
                        <w:left w:val="none" w:sz="0" w:space="0" w:color="auto"/>
                        <w:bottom w:val="none" w:sz="0" w:space="0" w:color="auto"/>
                        <w:right w:val="none" w:sz="0" w:space="0" w:color="auto"/>
                      </w:divBdr>
                    </w:div>
                  </w:divsChild>
                </w:div>
                <w:div w:id="183985636">
                  <w:marLeft w:val="0"/>
                  <w:marRight w:val="0"/>
                  <w:marTop w:val="0"/>
                  <w:marBottom w:val="0"/>
                  <w:divBdr>
                    <w:top w:val="none" w:sz="0" w:space="0" w:color="auto"/>
                    <w:left w:val="none" w:sz="0" w:space="0" w:color="auto"/>
                    <w:bottom w:val="none" w:sz="0" w:space="0" w:color="auto"/>
                    <w:right w:val="none" w:sz="0" w:space="0" w:color="auto"/>
                  </w:divBdr>
                  <w:divsChild>
                    <w:div w:id="895821095">
                      <w:marLeft w:val="0"/>
                      <w:marRight w:val="0"/>
                      <w:marTop w:val="0"/>
                      <w:marBottom w:val="0"/>
                      <w:divBdr>
                        <w:top w:val="none" w:sz="0" w:space="0" w:color="auto"/>
                        <w:left w:val="none" w:sz="0" w:space="0" w:color="auto"/>
                        <w:bottom w:val="none" w:sz="0" w:space="0" w:color="auto"/>
                        <w:right w:val="none" w:sz="0" w:space="0" w:color="auto"/>
                      </w:divBdr>
                      <w:divsChild>
                        <w:div w:id="688291286">
                          <w:marLeft w:val="0"/>
                          <w:marRight w:val="0"/>
                          <w:marTop w:val="0"/>
                          <w:marBottom w:val="0"/>
                          <w:divBdr>
                            <w:top w:val="none" w:sz="0" w:space="0" w:color="auto"/>
                            <w:left w:val="none" w:sz="0" w:space="0" w:color="auto"/>
                            <w:bottom w:val="none" w:sz="0" w:space="0" w:color="auto"/>
                            <w:right w:val="none" w:sz="0" w:space="0" w:color="auto"/>
                          </w:divBdr>
                          <w:divsChild>
                            <w:div w:id="1081827412">
                              <w:marLeft w:val="0"/>
                              <w:marRight w:val="0"/>
                              <w:marTop w:val="0"/>
                              <w:marBottom w:val="0"/>
                              <w:divBdr>
                                <w:top w:val="none" w:sz="0" w:space="0" w:color="auto"/>
                                <w:left w:val="none" w:sz="0" w:space="0" w:color="auto"/>
                                <w:bottom w:val="none" w:sz="0" w:space="0" w:color="auto"/>
                                <w:right w:val="none" w:sz="0" w:space="0" w:color="auto"/>
                              </w:divBdr>
                              <w:divsChild>
                                <w:div w:id="188409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66118">
                      <w:marLeft w:val="0"/>
                      <w:marRight w:val="0"/>
                      <w:marTop w:val="0"/>
                      <w:marBottom w:val="0"/>
                      <w:divBdr>
                        <w:top w:val="none" w:sz="0" w:space="0" w:color="auto"/>
                        <w:left w:val="none" w:sz="0" w:space="0" w:color="auto"/>
                        <w:bottom w:val="none" w:sz="0" w:space="0" w:color="auto"/>
                        <w:right w:val="none" w:sz="0" w:space="0" w:color="auto"/>
                      </w:divBdr>
                    </w:div>
                    <w:div w:id="913590280">
                      <w:marLeft w:val="0"/>
                      <w:marRight w:val="0"/>
                      <w:marTop w:val="0"/>
                      <w:marBottom w:val="0"/>
                      <w:divBdr>
                        <w:top w:val="none" w:sz="0" w:space="0" w:color="auto"/>
                        <w:left w:val="none" w:sz="0" w:space="0" w:color="auto"/>
                        <w:bottom w:val="none" w:sz="0" w:space="0" w:color="auto"/>
                        <w:right w:val="none" w:sz="0" w:space="0" w:color="auto"/>
                      </w:divBdr>
                      <w:divsChild>
                        <w:div w:id="851602816">
                          <w:marLeft w:val="0"/>
                          <w:marRight w:val="0"/>
                          <w:marTop w:val="0"/>
                          <w:marBottom w:val="0"/>
                          <w:divBdr>
                            <w:top w:val="none" w:sz="0" w:space="0" w:color="auto"/>
                            <w:left w:val="none" w:sz="0" w:space="0" w:color="auto"/>
                            <w:bottom w:val="none" w:sz="0" w:space="0" w:color="auto"/>
                            <w:right w:val="none" w:sz="0" w:space="0" w:color="auto"/>
                          </w:divBdr>
                          <w:divsChild>
                            <w:div w:id="399715720">
                              <w:marLeft w:val="0"/>
                              <w:marRight w:val="0"/>
                              <w:marTop w:val="0"/>
                              <w:marBottom w:val="0"/>
                              <w:divBdr>
                                <w:top w:val="none" w:sz="0" w:space="0" w:color="auto"/>
                                <w:left w:val="none" w:sz="0" w:space="0" w:color="auto"/>
                                <w:bottom w:val="none" w:sz="0" w:space="0" w:color="auto"/>
                                <w:right w:val="none" w:sz="0" w:space="0" w:color="auto"/>
                              </w:divBdr>
                            </w:div>
                            <w:div w:id="1169908395">
                              <w:marLeft w:val="0"/>
                              <w:marRight w:val="0"/>
                              <w:marTop w:val="0"/>
                              <w:marBottom w:val="0"/>
                              <w:divBdr>
                                <w:top w:val="none" w:sz="0" w:space="0" w:color="auto"/>
                                <w:left w:val="none" w:sz="0" w:space="0" w:color="auto"/>
                                <w:bottom w:val="none" w:sz="0" w:space="0" w:color="auto"/>
                                <w:right w:val="none" w:sz="0" w:space="0" w:color="auto"/>
                              </w:divBdr>
                            </w:div>
                            <w:div w:id="1287156155">
                              <w:marLeft w:val="0"/>
                              <w:marRight w:val="0"/>
                              <w:marTop w:val="0"/>
                              <w:marBottom w:val="0"/>
                              <w:divBdr>
                                <w:top w:val="none" w:sz="0" w:space="0" w:color="auto"/>
                                <w:left w:val="none" w:sz="0" w:space="0" w:color="auto"/>
                                <w:bottom w:val="none" w:sz="0" w:space="0" w:color="auto"/>
                                <w:right w:val="none" w:sz="0" w:space="0" w:color="auto"/>
                              </w:divBdr>
                            </w:div>
                          </w:divsChild>
                        </w:div>
                        <w:div w:id="1809318938">
                          <w:marLeft w:val="0"/>
                          <w:marRight w:val="0"/>
                          <w:marTop w:val="0"/>
                          <w:marBottom w:val="0"/>
                          <w:divBdr>
                            <w:top w:val="none" w:sz="0" w:space="0" w:color="auto"/>
                            <w:left w:val="none" w:sz="0" w:space="0" w:color="auto"/>
                            <w:bottom w:val="none" w:sz="0" w:space="0" w:color="auto"/>
                            <w:right w:val="none" w:sz="0" w:space="0" w:color="auto"/>
                          </w:divBdr>
                          <w:divsChild>
                            <w:div w:id="1948272638">
                              <w:marLeft w:val="0"/>
                              <w:marRight w:val="0"/>
                              <w:marTop w:val="0"/>
                              <w:marBottom w:val="0"/>
                              <w:divBdr>
                                <w:top w:val="none" w:sz="0" w:space="0" w:color="auto"/>
                                <w:left w:val="none" w:sz="0" w:space="0" w:color="auto"/>
                                <w:bottom w:val="none" w:sz="0" w:space="0" w:color="auto"/>
                                <w:right w:val="none" w:sz="0" w:space="0" w:color="auto"/>
                              </w:divBdr>
                            </w:div>
                          </w:divsChild>
                        </w:div>
                        <w:div w:id="286737616">
                          <w:marLeft w:val="0"/>
                          <w:marRight w:val="0"/>
                          <w:marTop w:val="0"/>
                          <w:marBottom w:val="0"/>
                          <w:divBdr>
                            <w:top w:val="none" w:sz="0" w:space="0" w:color="auto"/>
                            <w:left w:val="none" w:sz="0" w:space="0" w:color="auto"/>
                            <w:bottom w:val="none" w:sz="0" w:space="0" w:color="auto"/>
                            <w:right w:val="none" w:sz="0" w:space="0" w:color="auto"/>
                          </w:divBdr>
                          <w:divsChild>
                            <w:div w:id="1952786252">
                              <w:marLeft w:val="0"/>
                              <w:marRight w:val="0"/>
                              <w:marTop w:val="0"/>
                              <w:marBottom w:val="0"/>
                              <w:divBdr>
                                <w:top w:val="none" w:sz="0" w:space="0" w:color="auto"/>
                                <w:left w:val="none" w:sz="0" w:space="0" w:color="auto"/>
                                <w:bottom w:val="none" w:sz="0" w:space="0" w:color="auto"/>
                                <w:right w:val="none" w:sz="0" w:space="0" w:color="auto"/>
                              </w:divBdr>
                            </w:div>
                          </w:divsChild>
                        </w:div>
                        <w:div w:id="974873594">
                          <w:marLeft w:val="0"/>
                          <w:marRight w:val="0"/>
                          <w:marTop w:val="0"/>
                          <w:marBottom w:val="0"/>
                          <w:divBdr>
                            <w:top w:val="none" w:sz="0" w:space="0" w:color="auto"/>
                            <w:left w:val="none" w:sz="0" w:space="0" w:color="auto"/>
                            <w:bottom w:val="none" w:sz="0" w:space="0" w:color="auto"/>
                            <w:right w:val="none" w:sz="0" w:space="0" w:color="auto"/>
                          </w:divBdr>
                          <w:divsChild>
                            <w:div w:id="9528775">
                              <w:marLeft w:val="0"/>
                              <w:marRight w:val="0"/>
                              <w:marTop w:val="0"/>
                              <w:marBottom w:val="0"/>
                              <w:divBdr>
                                <w:top w:val="none" w:sz="0" w:space="0" w:color="auto"/>
                                <w:left w:val="none" w:sz="0" w:space="0" w:color="auto"/>
                                <w:bottom w:val="none" w:sz="0" w:space="0" w:color="auto"/>
                                <w:right w:val="none" w:sz="0" w:space="0" w:color="auto"/>
                              </w:divBdr>
                            </w:div>
                          </w:divsChild>
                        </w:div>
                        <w:div w:id="19327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0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022366">
      <w:bodyDiv w:val="1"/>
      <w:marLeft w:val="0"/>
      <w:marRight w:val="0"/>
      <w:marTop w:val="0"/>
      <w:marBottom w:val="0"/>
      <w:divBdr>
        <w:top w:val="none" w:sz="0" w:space="0" w:color="auto"/>
        <w:left w:val="none" w:sz="0" w:space="0" w:color="auto"/>
        <w:bottom w:val="none" w:sz="0" w:space="0" w:color="auto"/>
        <w:right w:val="none" w:sz="0" w:space="0" w:color="auto"/>
      </w:divBdr>
    </w:div>
    <w:div w:id="544147736">
      <w:bodyDiv w:val="1"/>
      <w:marLeft w:val="0"/>
      <w:marRight w:val="0"/>
      <w:marTop w:val="0"/>
      <w:marBottom w:val="0"/>
      <w:divBdr>
        <w:top w:val="none" w:sz="0" w:space="0" w:color="auto"/>
        <w:left w:val="none" w:sz="0" w:space="0" w:color="auto"/>
        <w:bottom w:val="none" w:sz="0" w:space="0" w:color="auto"/>
        <w:right w:val="none" w:sz="0" w:space="0" w:color="auto"/>
      </w:divBdr>
      <w:divsChild>
        <w:div w:id="1133788005">
          <w:marLeft w:val="150"/>
          <w:marRight w:val="150"/>
          <w:marTop w:val="225"/>
          <w:marBottom w:val="0"/>
          <w:divBdr>
            <w:top w:val="none" w:sz="0" w:space="0" w:color="auto"/>
            <w:left w:val="none" w:sz="0" w:space="0" w:color="auto"/>
            <w:bottom w:val="none" w:sz="0" w:space="0" w:color="auto"/>
            <w:right w:val="none" w:sz="0" w:space="0" w:color="auto"/>
          </w:divBdr>
          <w:divsChild>
            <w:div w:id="15592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258508">
      <w:bodyDiv w:val="1"/>
      <w:marLeft w:val="0"/>
      <w:marRight w:val="0"/>
      <w:marTop w:val="0"/>
      <w:marBottom w:val="0"/>
      <w:divBdr>
        <w:top w:val="none" w:sz="0" w:space="0" w:color="auto"/>
        <w:left w:val="none" w:sz="0" w:space="0" w:color="auto"/>
        <w:bottom w:val="none" w:sz="0" w:space="0" w:color="auto"/>
        <w:right w:val="none" w:sz="0" w:space="0" w:color="auto"/>
      </w:divBdr>
      <w:divsChild>
        <w:div w:id="568804122">
          <w:marLeft w:val="547"/>
          <w:marRight w:val="0"/>
          <w:marTop w:val="0"/>
          <w:marBottom w:val="0"/>
          <w:divBdr>
            <w:top w:val="none" w:sz="0" w:space="0" w:color="auto"/>
            <w:left w:val="none" w:sz="0" w:space="0" w:color="auto"/>
            <w:bottom w:val="none" w:sz="0" w:space="0" w:color="auto"/>
            <w:right w:val="none" w:sz="0" w:space="0" w:color="auto"/>
          </w:divBdr>
        </w:div>
        <w:div w:id="1493721393">
          <w:marLeft w:val="1166"/>
          <w:marRight w:val="0"/>
          <w:marTop w:val="0"/>
          <w:marBottom w:val="0"/>
          <w:divBdr>
            <w:top w:val="none" w:sz="0" w:space="0" w:color="auto"/>
            <w:left w:val="none" w:sz="0" w:space="0" w:color="auto"/>
            <w:bottom w:val="none" w:sz="0" w:space="0" w:color="auto"/>
            <w:right w:val="none" w:sz="0" w:space="0" w:color="auto"/>
          </w:divBdr>
        </w:div>
        <w:div w:id="1122456205">
          <w:marLeft w:val="1800"/>
          <w:marRight w:val="0"/>
          <w:marTop w:val="0"/>
          <w:marBottom w:val="0"/>
          <w:divBdr>
            <w:top w:val="none" w:sz="0" w:space="0" w:color="auto"/>
            <w:left w:val="none" w:sz="0" w:space="0" w:color="auto"/>
            <w:bottom w:val="none" w:sz="0" w:space="0" w:color="auto"/>
            <w:right w:val="none" w:sz="0" w:space="0" w:color="auto"/>
          </w:divBdr>
        </w:div>
        <w:div w:id="274335955">
          <w:marLeft w:val="2520"/>
          <w:marRight w:val="0"/>
          <w:marTop w:val="0"/>
          <w:marBottom w:val="0"/>
          <w:divBdr>
            <w:top w:val="none" w:sz="0" w:space="0" w:color="auto"/>
            <w:left w:val="none" w:sz="0" w:space="0" w:color="auto"/>
            <w:bottom w:val="none" w:sz="0" w:space="0" w:color="auto"/>
            <w:right w:val="none" w:sz="0" w:space="0" w:color="auto"/>
          </w:divBdr>
        </w:div>
        <w:div w:id="280189898">
          <w:marLeft w:val="3240"/>
          <w:marRight w:val="0"/>
          <w:marTop w:val="0"/>
          <w:marBottom w:val="0"/>
          <w:divBdr>
            <w:top w:val="none" w:sz="0" w:space="0" w:color="auto"/>
            <w:left w:val="none" w:sz="0" w:space="0" w:color="auto"/>
            <w:bottom w:val="none" w:sz="0" w:space="0" w:color="auto"/>
            <w:right w:val="none" w:sz="0" w:space="0" w:color="auto"/>
          </w:divBdr>
        </w:div>
        <w:div w:id="1730373850">
          <w:marLeft w:val="3960"/>
          <w:marRight w:val="0"/>
          <w:marTop w:val="0"/>
          <w:marBottom w:val="0"/>
          <w:divBdr>
            <w:top w:val="none" w:sz="0" w:space="0" w:color="auto"/>
            <w:left w:val="none" w:sz="0" w:space="0" w:color="auto"/>
            <w:bottom w:val="none" w:sz="0" w:space="0" w:color="auto"/>
            <w:right w:val="none" w:sz="0" w:space="0" w:color="auto"/>
          </w:divBdr>
        </w:div>
        <w:div w:id="241182367">
          <w:marLeft w:val="3960"/>
          <w:marRight w:val="0"/>
          <w:marTop w:val="0"/>
          <w:marBottom w:val="0"/>
          <w:divBdr>
            <w:top w:val="none" w:sz="0" w:space="0" w:color="auto"/>
            <w:left w:val="none" w:sz="0" w:space="0" w:color="auto"/>
            <w:bottom w:val="none" w:sz="0" w:space="0" w:color="auto"/>
            <w:right w:val="none" w:sz="0" w:space="0" w:color="auto"/>
          </w:divBdr>
        </w:div>
        <w:div w:id="739600360">
          <w:marLeft w:val="3960"/>
          <w:marRight w:val="0"/>
          <w:marTop w:val="0"/>
          <w:marBottom w:val="0"/>
          <w:divBdr>
            <w:top w:val="none" w:sz="0" w:space="0" w:color="auto"/>
            <w:left w:val="none" w:sz="0" w:space="0" w:color="auto"/>
            <w:bottom w:val="none" w:sz="0" w:space="0" w:color="auto"/>
            <w:right w:val="none" w:sz="0" w:space="0" w:color="auto"/>
          </w:divBdr>
        </w:div>
        <w:div w:id="1637056310">
          <w:marLeft w:val="3240"/>
          <w:marRight w:val="0"/>
          <w:marTop w:val="0"/>
          <w:marBottom w:val="0"/>
          <w:divBdr>
            <w:top w:val="none" w:sz="0" w:space="0" w:color="auto"/>
            <w:left w:val="none" w:sz="0" w:space="0" w:color="auto"/>
            <w:bottom w:val="none" w:sz="0" w:space="0" w:color="auto"/>
            <w:right w:val="none" w:sz="0" w:space="0" w:color="auto"/>
          </w:divBdr>
        </w:div>
        <w:div w:id="1927499715">
          <w:marLeft w:val="3240"/>
          <w:marRight w:val="0"/>
          <w:marTop w:val="0"/>
          <w:marBottom w:val="0"/>
          <w:divBdr>
            <w:top w:val="none" w:sz="0" w:space="0" w:color="auto"/>
            <w:left w:val="none" w:sz="0" w:space="0" w:color="auto"/>
            <w:bottom w:val="none" w:sz="0" w:space="0" w:color="auto"/>
            <w:right w:val="none" w:sz="0" w:space="0" w:color="auto"/>
          </w:divBdr>
        </w:div>
        <w:div w:id="120613802">
          <w:marLeft w:val="2520"/>
          <w:marRight w:val="0"/>
          <w:marTop w:val="0"/>
          <w:marBottom w:val="0"/>
          <w:divBdr>
            <w:top w:val="none" w:sz="0" w:space="0" w:color="auto"/>
            <w:left w:val="none" w:sz="0" w:space="0" w:color="auto"/>
            <w:bottom w:val="none" w:sz="0" w:space="0" w:color="auto"/>
            <w:right w:val="none" w:sz="0" w:space="0" w:color="auto"/>
          </w:divBdr>
        </w:div>
        <w:div w:id="136189790">
          <w:marLeft w:val="2520"/>
          <w:marRight w:val="0"/>
          <w:marTop w:val="0"/>
          <w:marBottom w:val="0"/>
          <w:divBdr>
            <w:top w:val="none" w:sz="0" w:space="0" w:color="auto"/>
            <w:left w:val="none" w:sz="0" w:space="0" w:color="auto"/>
            <w:bottom w:val="none" w:sz="0" w:space="0" w:color="auto"/>
            <w:right w:val="none" w:sz="0" w:space="0" w:color="auto"/>
          </w:divBdr>
        </w:div>
        <w:div w:id="172453121">
          <w:marLeft w:val="1800"/>
          <w:marRight w:val="0"/>
          <w:marTop w:val="0"/>
          <w:marBottom w:val="0"/>
          <w:divBdr>
            <w:top w:val="none" w:sz="0" w:space="0" w:color="auto"/>
            <w:left w:val="none" w:sz="0" w:space="0" w:color="auto"/>
            <w:bottom w:val="none" w:sz="0" w:space="0" w:color="auto"/>
            <w:right w:val="none" w:sz="0" w:space="0" w:color="auto"/>
          </w:divBdr>
        </w:div>
        <w:div w:id="1600795878">
          <w:marLeft w:val="1800"/>
          <w:marRight w:val="0"/>
          <w:marTop w:val="0"/>
          <w:marBottom w:val="0"/>
          <w:divBdr>
            <w:top w:val="none" w:sz="0" w:space="0" w:color="auto"/>
            <w:left w:val="none" w:sz="0" w:space="0" w:color="auto"/>
            <w:bottom w:val="none" w:sz="0" w:space="0" w:color="auto"/>
            <w:right w:val="none" w:sz="0" w:space="0" w:color="auto"/>
          </w:divBdr>
        </w:div>
        <w:div w:id="1738625952">
          <w:marLeft w:val="1166"/>
          <w:marRight w:val="0"/>
          <w:marTop w:val="0"/>
          <w:marBottom w:val="0"/>
          <w:divBdr>
            <w:top w:val="none" w:sz="0" w:space="0" w:color="auto"/>
            <w:left w:val="none" w:sz="0" w:space="0" w:color="auto"/>
            <w:bottom w:val="none" w:sz="0" w:space="0" w:color="auto"/>
            <w:right w:val="none" w:sz="0" w:space="0" w:color="auto"/>
          </w:divBdr>
        </w:div>
        <w:div w:id="1122459140">
          <w:marLeft w:val="1166"/>
          <w:marRight w:val="0"/>
          <w:marTop w:val="0"/>
          <w:marBottom w:val="0"/>
          <w:divBdr>
            <w:top w:val="none" w:sz="0" w:space="0" w:color="auto"/>
            <w:left w:val="none" w:sz="0" w:space="0" w:color="auto"/>
            <w:bottom w:val="none" w:sz="0" w:space="0" w:color="auto"/>
            <w:right w:val="none" w:sz="0" w:space="0" w:color="auto"/>
          </w:divBdr>
        </w:div>
        <w:div w:id="1767535969">
          <w:marLeft w:val="1166"/>
          <w:marRight w:val="0"/>
          <w:marTop w:val="0"/>
          <w:marBottom w:val="0"/>
          <w:divBdr>
            <w:top w:val="none" w:sz="0" w:space="0" w:color="auto"/>
            <w:left w:val="none" w:sz="0" w:space="0" w:color="auto"/>
            <w:bottom w:val="none" w:sz="0" w:space="0" w:color="auto"/>
            <w:right w:val="none" w:sz="0" w:space="0" w:color="auto"/>
          </w:divBdr>
        </w:div>
        <w:div w:id="742527197">
          <w:marLeft w:val="1166"/>
          <w:marRight w:val="0"/>
          <w:marTop w:val="0"/>
          <w:marBottom w:val="0"/>
          <w:divBdr>
            <w:top w:val="none" w:sz="0" w:space="0" w:color="auto"/>
            <w:left w:val="none" w:sz="0" w:space="0" w:color="auto"/>
            <w:bottom w:val="none" w:sz="0" w:space="0" w:color="auto"/>
            <w:right w:val="none" w:sz="0" w:space="0" w:color="auto"/>
          </w:divBdr>
        </w:div>
        <w:div w:id="47144398">
          <w:marLeft w:val="547"/>
          <w:marRight w:val="0"/>
          <w:marTop w:val="0"/>
          <w:marBottom w:val="0"/>
          <w:divBdr>
            <w:top w:val="none" w:sz="0" w:space="0" w:color="auto"/>
            <w:left w:val="none" w:sz="0" w:space="0" w:color="auto"/>
            <w:bottom w:val="none" w:sz="0" w:space="0" w:color="auto"/>
            <w:right w:val="none" w:sz="0" w:space="0" w:color="auto"/>
          </w:divBdr>
        </w:div>
        <w:div w:id="1582981890">
          <w:marLeft w:val="547"/>
          <w:marRight w:val="0"/>
          <w:marTop w:val="0"/>
          <w:marBottom w:val="0"/>
          <w:divBdr>
            <w:top w:val="none" w:sz="0" w:space="0" w:color="auto"/>
            <w:left w:val="none" w:sz="0" w:space="0" w:color="auto"/>
            <w:bottom w:val="none" w:sz="0" w:space="0" w:color="auto"/>
            <w:right w:val="none" w:sz="0" w:space="0" w:color="auto"/>
          </w:divBdr>
        </w:div>
        <w:div w:id="1865630143">
          <w:marLeft w:val="547"/>
          <w:marRight w:val="0"/>
          <w:marTop w:val="0"/>
          <w:marBottom w:val="0"/>
          <w:divBdr>
            <w:top w:val="none" w:sz="0" w:space="0" w:color="auto"/>
            <w:left w:val="none" w:sz="0" w:space="0" w:color="auto"/>
            <w:bottom w:val="none" w:sz="0" w:space="0" w:color="auto"/>
            <w:right w:val="none" w:sz="0" w:space="0" w:color="auto"/>
          </w:divBdr>
        </w:div>
        <w:div w:id="1567570223">
          <w:marLeft w:val="547"/>
          <w:marRight w:val="0"/>
          <w:marTop w:val="0"/>
          <w:marBottom w:val="0"/>
          <w:divBdr>
            <w:top w:val="none" w:sz="0" w:space="0" w:color="auto"/>
            <w:left w:val="none" w:sz="0" w:space="0" w:color="auto"/>
            <w:bottom w:val="none" w:sz="0" w:space="0" w:color="auto"/>
            <w:right w:val="none" w:sz="0" w:space="0" w:color="auto"/>
          </w:divBdr>
        </w:div>
        <w:div w:id="1801722921">
          <w:marLeft w:val="547"/>
          <w:marRight w:val="0"/>
          <w:marTop w:val="0"/>
          <w:marBottom w:val="0"/>
          <w:divBdr>
            <w:top w:val="none" w:sz="0" w:space="0" w:color="auto"/>
            <w:left w:val="none" w:sz="0" w:space="0" w:color="auto"/>
            <w:bottom w:val="none" w:sz="0" w:space="0" w:color="auto"/>
            <w:right w:val="none" w:sz="0" w:space="0" w:color="auto"/>
          </w:divBdr>
        </w:div>
        <w:div w:id="1887256151">
          <w:marLeft w:val="547"/>
          <w:marRight w:val="0"/>
          <w:marTop w:val="0"/>
          <w:marBottom w:val="0"/>
          <w:divBdr>
            <w:top w:val="none" w:sz="0" w:space="0" w:color="auto"/>
            <w:left w:val="none" w:sz="0" w:space="0" w:color="auto"/>
            <w:bottom w:val="none" w:sz="0" w:space="0" w:color="auto"/>
            <w:right w:val="none" w:sz="0" w:space="0" w:color="auto"/>
          </w:divBdr>
        </w:div>
      </w:divsChild>
    </w:div>
    <w:div w:id="749236046">
      <w:bodyDiv w:val="1"/>
      <w:marLeft w:val="0"/>
      <w:marRight w:val="0"/>
      <w:marTop w:val="0"/>
      <w:marBottom w:val="0"/>
      <w:divBdr>
        <w:top w:val="none" w:sz="0" w:space="0" w:color="auto"/>
        <w:left w:val="none" w:sz="0" w:space="0" w:color="auto"/>
        <w:bottom w:val="none" w:sz="0" w:space="0" w:color="auto"/>
        <w:right w:val="none" w:sz="0" w:space="0" w:color="auto"/>
      </w:divBdr>
    </w:div>
    <w:div w:id="991181659">
      <w:bodyDiv w:val="1"/>
      <w:marLeft w:val="0"/>
      <w:marRight w:val="0"/>
      <w:marTop w:val="0"/>
      <w:marBottom w:val="0"/>
      <w:divBdr>
        <w:top w:val="none" w:sz="0" w:space="0" w:color="auto"/>
        <w:left w:val="none" w:sz="0" w:space="0" w:color="auto"/>
        <w:bottom w:val="none" w:sz="0" w:space="0" w:color="auto"/>
        <w:right w:val="none" w:sz="0" w:space="0" w:color="auto"/>
      </w:divBdr>
      <w:divsChild>
        <w:div w:id="351880999">
          <w:marLeft w:val="0"/>
          <w:marRight w:val="0"/>
          <w:marTop w:val="0"/>
          <w:marBottom w:val="0"/>
          <w:divBdr>
            <w:top w:val="none" w:sz="0" w:space="0" w:color="auto"/>
            <w:left w:val="none" w:sz="0" w:space="0" w:color="auto"/>
            <w:bottom w:val="none" w:sz="0" w:space="0" w:color="auto"/>
            <w:right w:val="none" w:sz="0" w:space="0" w:color="auto"/>
          </w:divBdr>
          <w:divsChild>
            <w:div w:id="685013374">
              <w:marLeft w:val="0"/>
              <w:marRight w:val="0"/>
              <w:marTop w:val="0"/>
              <w:marBottom w:val="0"/>
              <w:divBdr>
                <w:top w:val="none" w:sz="0" w:space="0" w:color="auto"/>
                <w:left w:val="none" w:sz="0" w:space="0" w:color="auto"/>
                <w:bottom w:val="none" w:sz="0" w:space="0" w:color="auto"/>
                <w:right w:val="none" w:sz="0" w:space="0" w:color="auto"/>
              </w:divBdr>
              <w:divsChild>
                <w:div w:id="892274399">
                  <w:marLeft w:val="0"/>
                  <w:marRight w:val="0"/>
                  <w:marTop w:val="0"/>
                  <w:marBottom w:val="0"/>
                  <w:divBdr>
                    <w:top w:val="none" w:sz="0" w:space="0" w:color="auto"/>
                    <w:left w:val="none" w:sz="0" w:space="0" w:color="auto"/>
                    <w:bottom w:val="none" w:sz="0" w:space="0" w:color="auto"/>
                    <w:right w:val="none" w:sz="0" w:space="0" w:color="auto"/>
                  </w:divBdr>
                  <w:divsChild>
                    <w:div w:id="1035158434">
                      <w:marLeft w:val="0"/>
                      <w:marRight w:val="0"/>
                      <w:marTop w:val="0"/>
                      <w:marBottom w:val="0"/>
                      <w:divBdr>
                        <w:top w:val="none" w:sz="0" w:space="0" w:color="auto"/>
                        <w:left w:val="none" w:sz="0" w:space="0" w:color="auto"/>
                        <w:bottom w:val="none" w:sz="0" w:space="0" w:color="auto"/>
                        <w:right w:val="none" w:sz="0" w:space="0" w:color="auto"/>
                      </w:divBdr>
                      <w:divsChild>
                        <w:div w:id="89394081">
                          <w:marLeft w:val="0"/>
                          <w:marRight w:val="0"/>
                          <w:marTop w:val="0"/>
                          <w:marBottom w:val="0"/>
                          <w:divBdr>
                            <w:top w:val="none" w:sz="0" w:space="0" w:color="auto"/>
                            <w:left w:val="none" w:sz="0" w:space="0" w:color="auto"/>
                            <w:bottom w:val="none" w:sz="0" w:space="0" w:color="auto"/>
                            <w:right w:val="none" w:sz="0" w:space="0" w:color="auto"/>
                          </w:divBdr>
                          <w:divsChild>
                            <w:div w:id="56444616">
                              <w:marLeft w:val="0"/>
                              <w:marRight w:val="0"/>
                              <w:marTop w:val="0"/>
                              <w:marBottom w:val="0"/>
                              <w:divBdr>
                                <w:top w:val="none" w:sz="0" w:space="0" w:color="auto"/>
                                <w:left w:val="none" w:sz="0" w:space="0" w:color="auto"/>
                                <w:bottom w:val="none" w:sz="0" w:space="0" w:color="auto"/>
                                <w:right w:val="none" w:sz="0" w:space="0" w:color="auto"/>
                              </w:divBdr>
                              <w:divsChild>
                                <w:div w:id="19107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4569283">
      <w:bodyDiv w:val="1"/>
      <w:marLeft w:val="0"/>
      <w:marRight w:val="0"/>
      <w:marTop w:val="0"/>
      <w:marBottom w:val="0"/>
      <w:divBdr>
        <w:top w:val="none" w:sz="0" w:space="0" w:color="auto"/>
        <w:left w:val="none" w:sz="0" w:space="0" w:color="auto"/>
        <w:bottom w:val="none" w:sz="0" w:space="0" w:color="auto"/>
        <w:right w:val="none" w:sz="0" w:space="0" w:color="auto"/>
      </w:divBdr>
      <w:divsChild>
        <w:div w:id="1338846516">
          <w:marLeft w:val="84"/>
          <w:marRight w:val="84"/>
          <w:marTop w:val="126"/>
          <w:marBottom w:val="0"/>
          <w:divBdr>
            <w:top w:val="none" w:sz="0" w:space="0" w:color="auto"/>
            <w:left w:val="none" w:sz="0" w:space="0" w:color="auto"/>
            <w:bottom w:val="none" w:sz="0" w:space="0" w:color="auto"/>
            <w:right w:val="none" w:sz="0" w:space="0" w:color="auto"/>
          </w:divBdr>
          <w:divsChild>
            <w:div w:id="10850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435975">
      <w:bodyDiv w:val="1"/>
      <w:marLeft w:val="0"/>
      <w:marRight w:val="0"/>
      <w:marTop w:val="0"/>
      <w:marBottom w:val="0"/>
      <w:divBdr>
        <w:top w:val="none" w:sz="0" w:space="0" w:color="auto"/>
        <w:left w:val="none" w:sz="0" w:space="0" w:color="auto"/>
        <w:bottom w:val="none" w:sz="0" w:space="0" w:color="auto"/>
        <w:right w:val="none" w:sz="0" w:space="0" w:color="auto"/>
      </w:divBdr>
    </w:div>
    <w:div w:id="1539781115">
      <w:bodyDiv w:val="1"/>
      <w:marLeft w:val="0"/>
      <w:marRight w:val="0"/>
      <w:marTop w:val="0"/>
      <w:marBottom w:val="0"/>
      <w:divBdr>
        <w:top w:val="none" w:sz="0" w:space="0" w:color="auto"/>
        <w:left w:val="none" w:sz="0" w:space="0" w:color="auto"/>
        <w:bottom w:val="none" w:sz="0" w:space="0" w:color="auto"/>
        <w:right w:val="none" w:sz="0" w:space="0" w:color="auto"/>
      </w:divBdr>
      <w:divsChild>
        <w:div w:id="164439458">
          <w:marLeft w:val="84"/>
          <w:marRight w:val="84"/>
          <w:marTop w:val="126"/>
          <w:marBottom w:val="0"/>
          <w:divBdr>
            <w:top w:val="none" w:sz="0" w:space="0" w:color="auto"/>
            <w:left w:val="none" w:sz="0" w:space="0" w:color="auto"/>
            <w:bottom w:val="none" w:sz="0" w:space="0" w:color="auto"/>
            <w:right w:val="none" w:sz="0" w:space="0" w:color="auto"/>
          </w:divBdr>
          <w:divsChild>
            <w:div w:id="133811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88994">
      <w:bodyDiv w:val="1"/>
      <w:marLeft w:val="52"/>
      <w:marRight w:val="104"/>
      <w:marTop w:val="155"/>
      <w:marBottom w:val="104"/>
      <w:divBdr>
        <w:top w:val="none" w:sz="0" w:space="0" w:color="auto"/>
        <w:left w:val="none" w:sz="0" w:space="0" w:color="auto"/>
        <w:bottom w:val="none" w:sz="0" w:space="0" w:color="auto"/>
        <w:right w:val="none" w:sz="0" w:space="0" w:color="auto"/>
      </w:divBdr>
      <w:divsChild>
        <w:div w:id="961882447">
          <w:marLeft w:val="0"/>
          <w:marRight w:val="0"/>
          <w:marTop w:val="0"/>
          <w:marBottom w:val="0"/>
          <w:divBdr>
            <w:top w:val="none" w:sz="0" w:space="0" w:color="auto"/>
            <w:left w:val="none" w:sz="0" w:space="0" w:color="auto"/>
            <w:bottom w:val="none" w:sz="0" w:space="0" w:color="auto"/>
            <w:right w:val="none" w:sz="0" w:space="0" w:color="auto"/>
          </w:divBdr>
        </w:div>
      </w:divsChild>
    </w:div>
    <w:div w:id="2106152575">
      <w:bodyDiv w:val="1"/>
      <w:marLeft w:val="0"/>
      <w:marRight w:val="0"/>
      <w:marTop w:val="0"/>
      <w:marBottom w:val="0"/>
      <w:divBdr>
        <w:top w:val="none" w:sz="0" w:space="0" w:color="auto"/>
        <w:left w:val="none" w:sz="0" w:space="0" w:color="auto"/>
        <w:bottom w:val="none" w:sz="0" w:space="0" w:color="auto"/>
        <w:right w:val="none" w:sz="0" w:space="0" w:color="auto"/>
      </w:divBdr>
      <w:divsChild>
        <w:div w:id="2054840326">
          <w:marLeft w:val="0"/>
          <w:marRight w:val="0"/>
          <w:marTop w:val="0"/>
          <w:marBottom w:val="0"/>
          <w:divBdr>
            <w:top w:val="none" w:sz="0" w:space="0" w:color="auto"/>
            <w:left w:val="none" w:sz="0" w:space="0" w:color="auto"/>
            <w:bottom w:val="none" w:sz="0" w:space="0" w:color="auto"/>
            <w:right w:val="none" w:sz="0" w:space="0" w:color="auto"/>
          </w:divBdr>
          <w:divsChild>
            <w:div w:id="1103381986">
              <w:marLeft w:val="0"/>
              <w:marRight w:val="0"/>
              <w:marTop w:val="0"/>
              <w:marBottom w:val="0"/>
              <w:divBdr>
                <w:top w:val="none" w:sz="0" w:space="0" w:color="auto"/>
                <w:left w:val="none" w:sz="0" w:space="0" w:color="auto"/>
                <w:bottom w:val="none" w:sz="0" w:space="0" w:color="auto"/>
                <w:right w:val="none" w:sz="0" w:space="0" w:color="auto"/>
              </w:divBdr>
              <w:divsChild>
                <w:div w:id="1990815954">
                  <w:marLeft w:val="0"/>
                  <w:marRight w:val="0"/>
                  <w:marTop w:val="0"/>
                  <w:marBottom w:val="0"/>
                  <w:divBdr>
                    <w:top w:val="none" w:sz="0" w:space="0" w:color="auto"/>
                    <w:left w:val="none" w:sz="0" w:space="0" w:color="auto"/>
                    <w:bottom w:val="none" w:sz="0" w:space="0" w:color="auto"/>
                    <w:right w:val="none" w:sz="0" w:space="0" w:color="auto"/>
                  </w:divBdr>
                  <w:divsChild>
                    <w:div w:id="996231363">
                      <w:marLeft w:val="0"/>
                      <w:marRight w:val="0"/>
                      <w:marTop w:val="0"/>
                      <w:marBottom w:val="0"/>
                      <w:divBdr>
                        <w:top w:val="none" w:sz="0" w:space="0" w:color="auto"/>
                        <w:left w:val="none" w:sz="0" w:space="0" w:color="auto"/>
                        <w:bottom w:val="none" w:sz="0" w:space="0" w:color="auto"/>
                        <w:right w:val="none" w:sz="0" w:space="0" w:color="auto"/>
                      </w:divBdr>
                      <w:divsChild>
                        <w:div w:id="1761901158">
                          <w:marLeft w:val="0"/>
                          <w:marRight w:val="0"/>
                          <w:marTop w:val="0"/>
                          <w:marBottom w:val="0"/>
                          <w:divBdr>
                            <w:top w:val="none" w:sz="0" w:space="0" w:color="auto"/>
                            <w:left w:val="none" w:sz="0" w:space="0" w:color="auto"/>
                            <w:bottom w:val="none" w:sz="0" w:space="0" w:color="auto"/>
                            <w:right w:val="none" w:sz="0" w:space="0" w:color="auto"/>
                          </w:divBdr>
                          <w:divsChild>
                            <w:div w:id="1974821901">
                              <w:marLeft w:val="0"/>
                              <w:marRight w:val="0"/>
                              <w:marTop w:val="0"/>
                              <w:marBottom w:val="0"/>
                              <w:divBdr>
                                <w:top w:val="none" w:sz="0" w:space="0" w:color="auto"/>
                                <w:left w:val="none" w:sz="0" w:space="0" w:color="auto"/>
                                <w:bottom w:val="none" w:sz="0" w:space="0" w:color="auto"/>
                                <w:right w:val="none" w:sz="0" w:space="0" w:color="auto"/>
                              </w:divBdr>
                              <w:divsChild>
                                <w:div w:id="109212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gif"/><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gif"/><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gif"/><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gif"/><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Quadria">
  <a:themeElements>
    <a:clrScheme name="Mé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odule">
      <a:maj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5EA86-29AC-4C75-909F-50F29BB0A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701</TotalTime>
  <Pages>27</Pages>
  <Words>5828</Words>
  <Characters>32055</Characters>
  <Application>Microsoft Office Word</Application>
  <DocSecurity>0</DocSecurity>
  <Lines>267</Lines>
  <Paragraphs>75</Paragraphs>
  <ScaleCrop>false</ScaleCrop>
  <HeadingPairs>
    <vt:vector size="2" baseType="variant">
      <vt:variant>
        <vt:lpstr>Titre</vt:lpstr>
      </vt:variant>
      <vt:variant>
        <vt:i4>1</vt:i4>
      </vt:variant>
    </vt:vector>
  </HeadingPairs>
  <TitlesOfParts>
    <vt:vector size="1" baseType="lpstr">
      <vt:lpstr>Extranet.euralliance.com</vt:lpstr>
    </vt:vector>
  </TitlesOfParts>
  <Company>QUADR [Sélectionnez la date] IA</Company>
  <LinksUpToDate>false</LinksUpToDate>
  <CharactersWithSpaces>37808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Extranet.euralliance.com</dc:title>
  <dc:creator>c.boubet</dc:creator>
  <cp:lastModifiedBy>c.boubet</cp:lastModifiedBy>
  <cp:revision>33</cp:revision>
  <cp:lastPrinted>2009-12-04T15:35:00Z</cp:lastPrinted>
  <dcterms:created xsi:type="dcterms:W3CDTF">2009-12-29T07:37:00Z</dcterms:created>
  <dcterms:modified xsi:type="dcterms:W3CDTF">2010-01-19T15:55:00Z</dcterms:modified>
</cp:coreProperties>
</file>